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B8" w:rsidRDefault="00CF57F9" w:rsidP="0024727B">
      <w:pPr>
        <w:spacing w:line="360" w:lineRule="auto"/>
        <w:jc w:val="center"/>
        <w:rPr>
          <w:rFonts w:ascii="Palatino Linotype" w:hAnsi="Palatino Linotype"/>
          <w:b/>
        </w:rPr>
      </w:pPr>
      <w:r>
        <w:rPr>
          <w:rFonts w:ascii="Palatino Linotype" w:hAnsi="Palatino Linotype"/>
          <w:b/>
        </w:rPr>
        <w:t>Αγίου Ιωάννου Χρυσοστόμου</w:t>
      </w:r>
    </w:p>
    <w:p w:rsidR="00CF57F9" w:rsidRDefault="00CF57F9" w:rsidP="0024727B">
      <w:pPr>
        <w:spacing w:line="360" w:lineRule="auto"/>
        <w:jc w:val="center"/>
        <w:rPr>
          <w:rFonts w:ascii="Palatino Linotype" w:hAnsi="Palatino Linotype"/>
          <w:b/>
        </w:rPr>
      </w:pPr>
      <w:r>
        <w:rPr>
          <w:rFonts w:ascii="Palatino Linotype" w:hAnsi="Palatino Linotype"/>
          <w:b/>
        </w:rPr>
        <w:t xml:space="preserve">ΟΜΙΛΙΑ ΙΑ’ </w:t>
      </w:r>
    </w:p>
    <w:p w:rsidR="00BA44AD" w:rsidRDefault="00BA44AD" w:rsidP="0024727B">
      <w:pPr>
        <w:spacing w:line="360" w:lineRule="auto"/>
        <w:jc w:val="center"/>
        <w:rPr>
          <w:rFonts w:ascii="Palatino Linotype" w:hAnsi="Palatino Linotype"/>
          <w:b/>
        </w:rPr>
      </w:pPr>
      <w:r>
        <w:rPr>
          <w:rFonts w:ascii="Palatino Linotype" w:hAnsi="Palatino Linotype"/>
          <w:b/>
          <w:noProof/>
          <w:lang w:eastAsia="el-GR"/>
        </w:rPr>
        <w:drawing>
          <wp:inline distT="0" distB="0" distL="0" distR="0">
            <wp:extent cx="2843443" cy="3943847"/>
            <wp:effectExtent l="19050" t="0" r="0" b="0"/>
            <wp:docPr id="1" name="0 - Εικόνα" descr="AgiosIoannisChrysostomos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sIoannisChrysostomos05.jpg"/>
                    <pic:cNvPicPr/>
                  </pic:nvPicPr>
                  <pic:blipFill>
                    <a:blip r:embed="rId8" cstate="print"/>
                    <a:stretch>
                      <a:fillRect/>
                    </a:stretch>
                  </pic:blipFill>
                  <pic:spPr>
                    <a:xfrm>
                      <a:off x="0" y="0"/>
                      <a:ext cx="2842622" cy="3942709"/>
                    </a:xfrm>
                    <a:prstGeom prst="rect">
                      <a:avLst/>
                    </a:prstGeom>
                  </pic:spPr>
                </pic:pic>
              </a:graphicData>
            </a:graphic>
          </wp:inline>
        </w:drawing>
      </w:r>
    </w:p>
    <w:p w:rsidR="00CF57F9" w:rsidRDefault="00CF57F9" w:rsidP="0024727B">
      <w:pPr>
        <w:spacing w:line="360" w:lineRule="auto"/>
        <w:jc w:val="center"/>
        <w:rPr>
          <w:rFonts w:ascii="Palatino Linotype" w:hAnsi="Palatino Linotype"/>
          <w:b/>
        </w:rPr>
      </w:pPr>
      <w:r>
        <w:rPr>
          <w:rFonts w:ascii="Palatino Linotype" w:hAnsi="Palatino Linotype"/>
          <w:b/>
        </w:rPr>
        <w:t>Ματθ. 3, 7-12.</w:t>
      </w:r>
    </w:p>
    <w:p w:rsidR="00CF57F9" w:rsidRDefault="00CF57F9" w:rsidP="00562F6E">
      <w:pPr>
        <w:spacing w:line="360" w:lineRule="auto"/>
        <w:ind w:firstLine="720"/>
        <w:jc w:val="both"/>
        <w:rPr>
          <w:rFonts w:ascii="Palatino Linotype" w:hAnsi="Palatino Linotype"/>
        </w:rPr>
      </w:pPr>
      <w:r>
        <w:rPr>
          <w:rFonts w:ascii="Palatino Linotype" w:hAnsi="Palatino Linotype"/>
        </w:rPr>
        <w:t xml:space="preserve">«Ιδών δε πολλούς των Σαδδουκαίων και Φαρισαίων ερχομένους επί το βάπτισμα αυτού, είπεν αυτοίς˙ Γεννήματα εχιδνών, τις υπέδειξεν υμίν φυγείν </w:t>
      </w:r>
      <w:r w:rsidR="00562F6E">
        <w:rPr>
          <w:rFonts w:ascii="Palatino Linotype" w:hAnsi="Palatino Linotype"/>
        </w:rPr>
        <w:t xml:space="preserve">από της μελλούσης οργής;». </w:t>
      </w:r>
    </w:p>
    <w:p w:rsidR="00562F6E" w:rsidRDefault="00562F6E" w:rsidP="00562F6E">
      <w:pPr>
        <w:spacing w:line="360" w:lineRule="auto"/>
        <w:ind w:firstLine="720"/>
        <w:jc w:val="both"/>
        <w:rPr>
          <w:rFonts w:ascii="Palatino Linotype" w:hAnsi="Palatino Linotype"/>
        </w:rPr>
      </w:pPr>
      <w:r>
        <w:rPr>
          <w:rFonts w:ascii="Palatino Linotype" w:hAnsi="Palatino Linotype"/>
        </w:rPr>
        <w:t xml:space="preserve">Πώς ουν φησίν ο Χριστός, ότι ουκ επίστευσαν Ιωάννη; </w:t>
      </w:r>
      <w:r w:rsidR="00F620A6">
        <w:rPr>
          <w:rFonts w:ascii="Palatino Linotype" w:hAnsi="Palatino Linotype"/>
        </w:rPr>
        <w:t xml:space="preserve">Ότι ουκ ην τούτο πιστεύσαι, το τον κηρυττόμενον υπ’ αυτού μη δέξασθαι. Επεί και τοις Προφήταις δόξαν προσέχειν και τω Νομοθέτη˙ άλλ’ όμως, έφησεν αυτούς μη προσεσχηκέναι, επειδή τον παρ’ εκείνων προφητευόμενον ουκ εδέξαντο. «Ει γαρ επιστεύσατε», φησί, «Μωϋσή, επιστεύσατε αν εμοί»˙ Και μετά ταύτα δε ερωτώμενοι παρά του Χριστού, «Το βάπτισμα Ιωάννου πόθεν εστίν;», έλεγον, ότι «Εάν είπωμεν, από γης, φοβούμεθα τον όχλον˙ εάν είπωμεν, από ουρανού, ερεί ημίν, Πώς ουν ουκ επιστεύσατε αυτώ;». Ώστε εξ απάντων τούτων δήλον, ότι παρεγένοντο μεν και εβαπτίσθησαν˙ ου μη έμειναν επί της πίστεως του </w:t>
      </w:r>
      <w:r w:rsidR="00F620A6">
        <w:rPr>
          <w:rFonts w:ascii="Palatino Linotype" w:hAnsi="Palatino Linotype"/>
        </w:rPr>
        <w:lastRenderedPageBreak/>
        <w:t>κηρύγματος. Και γαρ ο Ιωάννης δείκνυσιν αυτών την πονηρίαν, εξ ων προς τον Βαπτιστήν έπεμπον λέγοντες˙ «Ει συ ει Ηλίας; Ει συ ει ο Χριστός;»˙ διο και επήγαγεν˙ «Ει δε απεσταλμένοι ήσαν εκ των Φαρισαίων».</w:t>
      </w:r>
    </w:p>
    <w:p w:rsidR="00F620A6" w:rsidRDefault="00F620A6" w:rsidP="00562F6E">
      <w:pPr>
        <w:spacing w:line="360" w:lineRule="auto"/>
        <w:ind w:firstLine="720"/>
        <w:jc w:val="both"/>
        <w:rPr>
          <w:rFonts w:ascii="Palatino Linotype" w:hAnsi="Palatino Linotype"/>
        </w:rPr>
      </w:pPr>
      <w:r>
        <w:rPr>
          <w:rFonts w:ascii="Palatino Linotype" w:hAnsi="Palatino Linotype"/>
        </w:rPr>
        <w:t xml:space="preserve">Τί ουν; Ουχί και οι όχλοι το αυτό τούτο ενόμιζον; Φησίν. Άλλ’ οι μεν όχλοι από γνώμης απλάστου τούτο υπώπτευον˙ </w:t>
      </w:r>
      <w:r w:rsidR="00017A98">
        <w:rPr>
          <w:rFonts w:ascii="Palatino Linotype" w:hAnsi="Palatino Linotype"/>
        </w:rPr>
        <w:t xml:space="preserve">οι δε Φαρισαίοι επιλαβέσθαι βουλόμενοι. Επειδή γαρ ωμολόγητο από της κώμης του Δαυίδ έρχεσθαι τον Χριστόν, ούτος δε από της Λευϊτικής φυλής ην, ένεδρα ετίθεσαν εκ της ερωτήσεως, ίνα ει τι τοιούτον είποι, ταχέως επιθώνται. Τούτο γουν και εκ των εξής εδήλωσε˙ μηδέν γαρ ων προσεδόκησαν ομολογήσαντος, και ούτως επιλαμβάνονται λέγοντες˙ «Τί ουν βαπτίζεις, ει συ ουκ ει ο Χριστός;». Και ίνα μάθης ότι ετέρα μεν οι Φαρισαίοι, ετέρα δε ο δήμος παρεγένοντο γνώμη, άκουσον πως ο Ευαγγελιστής και τούτο εδήλωσε˙ περί μεν του δήμου λέγων, ότι Παρεγίνοντο και εβαπτίζοντο υπ’ αυτού, εξομολογούμενοι τας αμαρτίας αυτών˙ περί δε των Φαρισαίων ουκέτι ομοίως, άλλ’ ότι, «Ιδών πολλούς των Φαρισαίων και Σαδδουκαίων ερχομένους, έλεγε˙ Γεννήματα εχιδνών, τις υπέδειξεν υμίν φυγείν από της μελλούσης οργής;». Βαβαί της </w:t>
      </w:r>
      <w:r w:rsidR="00EB6DF0">
        <w:rPr>
          <w:rFonts w:ascii="Palatino Linotype" w:hAnsi="Palatino Linotype"/>
        </w:rPr>
        <w:t>μεγαλονοίας! Πώς διαλέγεται προς ανθρώπους αιμάτων αεί διψώντας προφητικών, και υφέων ουδέν άμεινον διακειμένους; Πώς και αυτούς, και τους γεγεννηκότας μετά πολλής διαβάλλει της παρρησίας;</w:t>
      </w:r>
    </w:p>
    <w:p w:rsidR="00EB6DF0" w:rsidRDefault="00EB6DF0" w:rsidP="00562F6E">
      <w:pPr>
        <w:spacing w:line="360" w:lineRule="auto"/>
        <w:ind w:firstLine="720"/>
        <w:jc w:val="both"/>
        <w:rPr>
          <w:rFonts w:ascii="Palatino Linotype" w:hAnsi="Palatino Linotype"/>
        </w:rPr>
      </w:pPr>
      <w:r>
        <w:rPr>
          <w:rFonts w:ascii="Palatino Linotype" w:hAnsi="Palatino Linotype"/>
        </w:rPr>
        <w:t>Ναι, φησίν˙ άλλ’ η μεν παρρησία πολλή˙ το δε ζητούμενον, ει λόγον έχει τινά η παρρησία αύτη. Ουδέ γαρ αμαρτάνοντας είδεν, αλλά μεταβαλλομένους˙ διόπερ ουδέ εγκαλέσαι εχρήν, αλλά και επαινέσαι και αποδέξασθαι, ότι πόλιν αφέντες και οικίας έδραμον ακουσόμενοι του κηρύγματος.</w:t>
      </w:r>
    </w:p>
    <w:p w:rsidR="00EB6DF0" w:rsidRDefault="00EB6DF0" w:rsidP="00562F6E">
      <w:pPr>
        <w:spacing w:line="360" w:lineRule="auto"/>
        <w:ind w:firstLine="720"/>
        <w:jc w:val="both"/>
        <w:rPr>
          <w:rFonts w:ascii="Palatino Linotype" w:hAnsi="Palatino Linotype"/>
        </w:rPr>
      </w:pPr>
      <w:r>
        <w:rPr>
          <w:rFonts w:ascii="Palatino Linotype" w:hAnsi="Palatino Linotype"/>
        </w:rPr>
        <w:t xml:space="preserve">Τί ουν αν είποιμεν; Ότι ου τοις παρούσιν, ουδέ τοις γινομένοις προσείχεν, αλλά τα απόρρητα της διανοίας αυτών ηπίστατο, του Θεού τούτο εκκαλύψαντος. Επεί ουν μέγα εφρόνουν επί τοις προγόνοις, και τούτο αίτιον αυτοίς της απωλείας εγίνετο και εις ραθυμίαν ενέβαλλε, την ρίζαν της απονοίας περικόπτει. Δια τούτο και ο Ησαΐας άρχοντας Σοδόμων καλεί και λαόν Γομόρρας˙ και έτερος προφήτης φησίν˙ «Ουχ ως υιοί Αιθιόπων υμείς εστέ;», και πάντες αυτούς ταύτης απάγουσι της υπολήψεως, το φύσημα αυτών κενούντες, </w:t>
      </w:r>
      <w:r>
        <w:rPr>
          <w:rFonts w:ascii="Palatino Linotype" w:hAnsi="Palatino Linotype"/>
        </w:rPr>
        <w:lastRenderedPageBreak/>
        <w:t xml:space="preserve">το μυρίων αυτοίς αίτιον γενόμενον κακών. Άλλ’ οι μεν Προφήται, φησίν, εικότως˙ αματάνοντας γαρ εώρων˙ ενταύθα δε τίνος ένεκεν και δια τι πειθομένους ορών αυτώ, τούτο ποιεί; Ίνα απαλωτέρους εργάσηται. Ει δε τις μετά ακριβείας προσέχοι τοις λεγομένοις, και εγκωμίω την επιτίμησιν εκέρασε. Θαυμάζων γαρ αυτούς, ότι οψέ γουν ποτέ τα αδύνατα αυτοίς σχεδόν είναι δοκούντα ηδυνήθησαν, ταύτα έλεγεν. Εφελκομένου τοίνυν αυτούς μάλλον εστίν η επιτίμησις και παρασκευάζοντος ανανήψαι. Όταν γαρ φαίνηται εκπληττόμενος, και την έμπροσθεν δείκνυσιν αυτών πονηρίαν πολλήν ούσαν, και την μεταβολήν θαυμαστήν και παράδοξον. Τί γαρ γέγονε, φησίν, ότι παίδες όντες εκείνων, και ούτω τραφέντες κακώς, μετενόησαν; Πόθεν η τοσαύτη γέγονε μεταβολή; Τίς το τραχύ της γνώμης αυτών κατεμάλαξε; </w:t>
      </w:r>
      <w:r w:rsidR="00E11067">
        <w:rPr>
          <w:rFonts w:ascii="Palatino Linotype" w:hAnsi="Palatino Linotype"/>
        </w:rPr>
        <w:t xml:space="preserve">Τίς διώρθωσε το ανίατον; Και όρα πώς αυτούς ευθέως από των προοιμίων εξέπληξε, τους περί της γεέννης προκαταβαλλόμενος λόγους. Ού γαρ είπε τα ειωθότα˙ Τίς υπέδειξεν υμίν φυγείν τους πολέμους, τας των βαρβάρων εφόδους, τας αιχμαλωσίας, τους λιμούς, τους λοιμούς, άλλ’ άλλην τινά κόλασιν προανεκρούετο </w:t>
      </w:r>
      <w:r w:rsidR="007375D9">
        <w:rPr>
          <w:rFonts w:ascii="Palatino Linotype" w:hAnsi="Palatino Linotype"/>
        </w:rPr>
        <w:t>μηδέποτε αυτοίς φανεράν γεγενημένην, ούτω λέγων˙ «Τίς υπέδειξεν υμίν φυγείν από της μελλούσης οργής;».</w:t>
      </w:r>
    </w:p>
    <w:p w:rsidR="007375D9" w:rsidRDefault="007375D9" w:rsidP="00562F6E">
      <w:pPr>
        <w:spacing w:line="360" w:lineRule="auto"/>
        <w:ind w:firstLine="720"/>
        <w:jc w:val="both"/>
        <w:rPr>
          <w:rFonts w:ascii="Palatino Linotype" w:hAnsi="Palatino Linotype"/>
        </w:rPr>
      </w:pPr>
      <w:r>
        <w:rPr>
          <w:rFonts w:ascii="Palatino Linotype" w:hAnsi="Palatino Linotype"/>
        </w:rPr>
        <w:t xml:space="preserve">Καλώς δε αυτούς και γεννήματα εχιδνών εκάλεσε Και γαρ εκείνο το θηρίον διαφθείρον την ωδίνουσαν, και διατρώγον την γαστέρα αυτής, ούτω λέγεται προϊέναι εις φως˙ όπερ και ούτοι εποίουν, παραλοόιαι και μητραλοίαι γινόμενοι, και τους διδασκάλους ταις εαυτών διαφθείροντες χερσίν. Άλλ’ ουχ ίσταται μέχρι της επιτιμήσεως, αλλά και συμβουλήν εισάγει˙ «Ποιήσατε» γαρ, φησί, «καρπούς αξίους της μετανοίας». Ου γαρ αρκεί το φυγείν την πονηρίαν, αλλά και αρετήν δει πολλήν επιδείξασθαι. Μη γαρ μοι τα εναντία και συνήθη, ότε προς ολίγον συστελλόμενοι χρόνον, προς την αυτήν επανήτε </w:t>
      </w:r>
      <w:r w:rsidR="007007D2">
        <w:rPr>
          <w:rFonts w:ascii="Palatino Linotype" w:hAnsi="Palatino Linotype"/>
        </w:rPr>
        <w:t xml:space="preserve">πάλιν πονηρίαν. Ου γαρ επί τοις αυτοίς παραγεγόναμεν, ως και οι έμπροσθεν Προφήται. Εξηλλαγμένα γαρ τα παρόντα, και υψηλότερα, επεί και αυτός παραγίνεται λοιπόν ο Κριτής, αυτός ο της βασιλείας Δεσπότης, προς μείζονα άγων φιλοσοφίαν, εις τον ουρανόν καλών και προς τας εκεί διατριβάς ανέλκων. Δια τούτο και τον περί της γεέννης ανακαλύπτω λόγον˙ και γαρ και τα αγαθά και τα λυπηρά, αθάνατα. Μη τοίνυν τοις αυτοίς εμμένετε, μηδέ τας ειωθυίας </w:t>
      </w:r>
      <w:r w:rsidR="007007D2">
        <w:rPr>
          <w:rFonts w:ascii="Palatino Linotype" w:hAnsi="Palatino Linotype"/>
        </w:rPr>
        <w:lastRenderedPageBreak/>
        <w:t>προβάλλεσθε προφάσεις, τον Αβραάμ, τον Ισαάκ, τον Ιακώβ, των προγόνων την ευγένειαν.</w:t>
      </w:r>
    </w:p>
    <w:p w:rsidR="007007D2" w:rsidRDefault="007007D2" w:rsidP="00562F6E">
      <w:pPr>
        <w:spacing w:line="360" w:lineRule="auto"/>
        <w:ind w:firstLine="720"/>
        <w:jc w:val="both"/>
        <w:rPr>
          <w:rFonts w:ascii="Palatino Linotype" w:hAnsi="Palatino Linotype"/>
        </w:rPr>
      </w:pPr>
      <w:r>
        <w:rPr>
          <w:rFonts w:ascii="Palatino Linotype" w:hAnsi="Palatino Linotype"/>
        </w:rPr>
        <w:t xml:space="preserve">Ταύτα δε έλεγεν, ου κωλύων αυτούς λέγειν εξ εκείνων είναι των αγίων, αλλά κωλύων μη τούτω θαρρείν, της κατά ψυχήν αρετής αμελούντας, και τα κατά διάνοιαν εις μέσον εκφέρων, και τα μέλλοντα προφητεύων. Και γαρ μετά ταύτα φαίνονται λέγοντες˙ «Ημείς πατέρα έχομεν τον Αβραάμ, και ουδενί δεδουλεύκαμεν πώποτε». Επεί ουν τούτο ην, ο μάλιστα αυτούς εις απόνοιαν ήρε και απώλεσε, πρώτον αυτό καταστέλλει. </w:t>
      </w:r>
    </w:p>
    <w:p w:rsidR="007007D2" w:rsidRDefault="007007D2" w:rsidP="00562F6E">
      <w:pPr>
        <w:spacing w:line="360" w:lineRule="auto"/>
        <w:ind w:firstLine="720"/>
        <w:jc w:val="both"/>
        <w:rPr>
          <w:rFonts w:ascii="Palatino Linotype" w:hAnsi="Palatino Linotype"/>
        </w:rPr>
      </w:pPr>
      <w:r>
        <w:rPr>
          <w:rFonts w:ascii="Palatino Linotype" w:hAnsi="Palatino Linotype"/>
        </w:rPr>
        <w:t>Όρα δε πως μετά της εις τον πατριάρχην τιμής την υπέρ τούτων ποιείται διόρθωσιν. Ειπών γαρ, «Μη δόξητε λέγειν, ότι πατέρα έχομεν τον Αβραάμ», ουκ είπεν, Ουδέν γαρ υμάς ο πατριάρχης ωφελήσαι δυνήσεται˙ άλλ’ ημερώτερόν πως και προσηνέστερον αυτό τούτο ηνίξατο ειπών˙ «Δύναται γαρ ο Θεός εκ των λίθων τούτων εγείραι τέκνα τω Αβραάμ».</w:t>
      </w:r>
    </w:p>
    <w:p w:rsidR="007007D2" w:rsidRDefault="007007D2" w:rsidP="00562F6E">
      <w:pPr>
        <w:spacing w:line="360" w:lineRule="auto"/>
        <w:ind w:firstLine="720"/>
        <w:jc w:val="both"/>
        <w:rPr>
          <w:rFonts w:ascii="Palatino Linotype" w:hAnsi="Palatino Linotype"/>
        </w:rPr>
      </w:pPr>
      <w:r>
        <w:rPr>
          <w:rFonts w:ascii="Palatino Linotype" w:hAnsi="Palatino Linotype"/>
        </w:rPr>
        <w:t>Τινές μεν ουν φασίν ότι περί των εθνών ταύτα λέγει, λίθους  αυτούς μεταφορικώς καλών˙ εγώ δε και ετέραν έννοιαν το ειρημένον φημί έχειν. Ποίαν δη ταύτην; Μη νομίζετε, φησίν, ότι εάν υμείς απόλησθε, άπαιδα ποιήσετε τον πατριάρχην. Ουκ έστι τούτο, ουκ έστι. Τω γαρ Θεώ δυνατόν και από λίθων ανθρώπους αυτώ δούναι, και εις την συγγένειαν εκείνην αγα</w:t>
      </w:r>
      <w:r w:rsidR="005A2283">
        <w:rPr>
          <w:rFonts w:ascii="Palatino Linotype" w:hAnsi="Palatino Linotype"/>
        </w:rPr>
        <w:t>γείν, επεί και εξ αρχής ούτως εγένετο. Τω γαρ εκ λίθων ανθρώπους γενέσθαι όμοιον ην το από της μήτρας εκείνης της σκληράς προελθείν παιδίον. Όπερ ουν και ο Προφήτης αινιττόμενος έλεγεν˙ «Εμβλέψατε εις την στερεάν πέτραν, εξ ης ελατομήθητε, και εις τον βόθυνον του λάκκου, εξ ου ωρύχθητε˙ εμβλέψατε εις Αβραάμ τον πατέρα υμών, και εις Σάρραν την ωδίνουσαν υμάς». Ταύτης τοίνυν της προφητείας αυτούς αναμιμνήσκει, δεικνύς ότι ει εξ αρχής ούτω θαυμαστόν αυτόν εποίησε πατέρα, ωσανεί και εκ λίθων αυτόν εποίησε, δυνατόν και νυν τούτο γενέσθαι.</w:t>
      </w:r>
    </w:p>
    <w:p w:rsidR="005A2283" w:rsidRDefault="005A2283" w:rsidP="00562F6E">
      <w:pPr>
        <w:spacing w:line="360" w:lineRule="auto"/>
        <w:ind w:firstLine="720"/>
        <w:jc w:val="both"/>
        <w:rPr>
          <w:rFonts w:ascii="Palatino Linotype" w:hAnsi="Palatino Linotype"/>
        </w:rPr>
      </w:pPr>
      <w:r>
        <w:rPr>
          <w:rFonts w:ascii="Palatino Linotype" w:hAnsi="Palatino Linotype"/>
        </w:rPr>
        <w:t xml:space="preserve">Και όρα πως και φοβεί και εκκόπτει. Ου γαρ είπεν ότι ήγειρεν ήδη, ίνα μη απογνώσιν εαυτών˙ άλλ’ ότι «Δύναται εγείραι». Και ουκ είπεν ότι δύναται ανθρώπους ποιήσαι από λίθων, άλλ’ ο πολλώ μείζον ην, και συγγενείς και </w:t>
      </w:r>
      <w:r>
        <w:rPr>
          <w:rFonts w:ascii="Palatino Linotype" w:hAnsi="Palatino Linotype"/>
        </w:rPr>
        <w:lastRenderedPageBreak/>
        <w:t xml:space="preserve">παίδας του Αβραάμ. Είδες πώς τέως απέστησεν αυτούς περί της περί τα σωματικά φαντασίας, και της εις τους προγόνους καταφυγής, ίνα εν τη οικεία μετανοία και σωφροσύνη την ελπίδα της σωτηρίας έχωσιν; </w:t>
      </w:r>
      <w:r w:rsidR="009F5F6A">
        <w:rPr>
          <w:rFonts w:ascii="Palatino Linotype" w:hAnsi="Palatino Linotype"/>
        </w:rPr>
        <w:t>Είδες πώς την της σαρκός εκβαλών συγγένειαν, την από της πίστεως εισάγει;</w:t>
      </w:r>
    </w:p>
    <w:p w:rsidR="009F5F6A" w:rsidRDefault="009F5F6A" w:rsidP="00562F6E">
      <w:pPr>
        <w:spacing w:line="360" w:lineRule="auto"/>
        <w:ind w:firstLine="720"/>
        <w:jc w:val="both"/>
        <w:rPr>
          <w:rFonts w:ascii="Palatino Linotype" w:hAnsi="Palatino Linotype"/>
        </w:rPr>
      </w:pPr>
      <w:r>
        <w:rPr>
          <w:rFonts w:ascii="Palatino Linotype" w:hAnsi="Palatino Linotype"/>
        </w:rPr>
        <w:t xml:space="preserve">Σκόπει τοίνυν πως και δια των εξής αύξει τούτων τον φόβον και επιτείνει την αγωνίαν. Ειπών γαρ ότι «Δύναται ο Θεός εκ των λίθων τούτων εγείραι τέκνα του Αβραάμ», επήγαγε˙ «Ήδη δε και η αξίνη προς την ρίζαν των δένδρων κείται»˙ δια πάντων τον λόγον φοβερόν ποιών. Και γαρ και αυτός πολλήν από του βίου την παρρησίαν είχε, κακείνοι σφοδράς εδέοντο της επιπλήξεως, πολύν ήδη χερσωθέντες χρόνον. Τί γαρ λέγω, φησίν, ότι εκπίπτειν μέλλετε της προς τον πατριάρχην συγγενείας, και ετέρους οράν τους από λίθων εις την υμετέραν εισαγομένους προεδρίαν; Ουδέ γαρ μέχρι τούτου τα της τιμωρίας υμίν, αλλά και περαιτέρω προβήσεται τα της κολάσεως. </w:t>
      </w:r>
    </w:p>
    <w:p w:rsidR="009F5F6A" w:rsidRDefault="009F5F6A" w:rsidP="00562F6E">
      <w:pPr>
        <w:spacing w:line="360" w:lineRule="auto"/>
        <w:ind w:firstLine="720"/>
        <w:jc w:val="both"/>
        <w:rPr>
          <w:rFonts w:ascii="Palatino Linotype" w:hAnsi="Palatino Linotype"/>
        </w:rPr>
      </w:pPr>
      <w:r>
        <w:rPr>
          <w:rFonts w:ascii="Palatino Linotype" w:hAnsi="Palatino Linotype"/>
        </w:rPr>
        <w:t xml:space="preserve">«Ήδη» γαρ, φησίν, «η αξίνη προς την ρίζαν των δένδρων κείται». Ουδέν φοβερώτερον ταύτης του λόγου της τροπής. Ουκέτι </w:t>
      </w:r>
      <w:r w:rsidR="0078099E">
        <w:rPr>
          <w:rFonts w:ascii="Palatino Linotype" w:hAnsi="Palatino Linotype"/>
        </w:rPr>
        <w:t>γαρ δρέπανον πετόμενον, ουδέ φραγμού καθαίρεσις, ουδέ το καταπατείσθαι τον αμπελώνα˙ άλλ’ αξίνη σφόδρα ακμάζουσα, και το δη χαλεπώτερον, ότι και επί θύραις αύτη.</w:t>
      </w:r>
    </w:p>
    <w:p w:rsidR="0078099E" w:rsidRDefault="0078099E" w:rsidP="00562F6E">
      <w:pPr>
        <w:spacing w:line="360" w:lineRule="auto"/>
        <w:ind w:firstLine="720"/>
        <w:jc w:val="both"/>
        <w:rPr>
          <w:rFonts w:ascii="Palatino Linotype" w:hAnsi="Palatino Linotype"/>
        </w:rPr>
      </w:pPr>
      <w:r>
        <w:rPr>
          <w:rFonts w:ascii="Palatino Linotype" w:hAnsi="Palatino Linotype"/>
        </w:rPr>
        <w:t xml:space="preserve">Επειδή γαρ τοις προφήταις συνεχώς απιστούντες έλεγον˙ «Πού εστίν η ημέρα Κυρίου;» και, «Ελθέτω η βουλή του αγίου Ισραήλ, ίνα γνώμεν»˙ δια το μετά πολλά πολλάκις έτη εκβαίνειν τα λεγόμενα, και ταύτης αυτούς απάγων της παραμυθίας, εγγύς αυτών ίστησι τα δεινά. Και τούτο εδήλωσε τω ειπείν, «Ήδη», και τω τη ρίζη αυτόν προσαγαγείν. Ουδέν γαρ το μέσον λοιπόν, φησίν, άλλ’ αυτή επίκειται τη ρίζη. Και ουκ είπε, Τοις κλάδοις, ουδέ, Τοις καρποίς, αλλά, «Τη ρίζη»˙ δεικνύς αυτούς, ει ραθυμήσαιεν, ανίατα πεισομένους δεινά, και ουδέ ελπίδα έξοντας θεραπείας. Ουδέ γαρ δούλός εστίν ο παραγενόμενος, ως οι πρότερον˙ άλλ’ αυτός ο των όλων Δεσπότης, σφοδράν επάγων την τιμωρίαν και δυνατωτάτην. Άλλ’ όμως και φοβήσας πάλιν, ουκ αφίησιν αυτούς εις απόγνωσιν εμπεσείν˙ άλλ’ ώσπερ ανωτέρω ουκ είπεν ότι Ήγειρεν, άλλ’ ότι «Δύναται εγείραι τέκνα τω Αβραάμ», φοβών τε ομού και παραμυθούμενος, ούτω και ενταύθα ουκ είπεν ότι Ήψατο της ρίζης, άλλ’ ότι Επίκειται και ομιλεί τη ρίζη˙ και ουδεμίαν </w:t>
      </w:r>
      <w:r>
        <w:rPr>
          <w:rFonts w:ascii="Palatino Linotype" w:hAnsi="Palatino Linotype"/>
        </w:rPr>
        <w:lastRenderedPageBreak/>
        <w:t xml:space="preserve">αναβολήν ενδείκνυται. Πλην αλλά και ούτως εγγύς αυτήν αγαγών, υμάς κυριου ποιεί της τομής. Αν μεν γαρ μεταβάλησθε και γένησθε </w:t>
      </w:r>
      <w:r w:rsidR="002E00D2">
        <w:rPr>
          <w:rFonts w:ascii="Palatino Linotype" w:hAnsi="Palatino Linotype"/>
        </w:rPr>
        <w:t>βελτίους, απελεύσεται μηδέν εργασαμένη η αξίνη αύτη˙ αν δε τοις αυτοίς επιμείνητε, πρόρριζον ανασπάσει το δένδρον. Δια τοι τούτο ούτε αφέστηκε της ρίζης, ούτε επικειμένη τέμνει, το μεν ίνα μη αταπέσητε, το δε ίνα μάθητε, ότι δυνατόν και εν βραχεί χρόνω μεταβαλομένους σωθήναι.</w:t>
      </w:r>
    </w:p>
    <w:p w:rsidR="002E00D2" w:rsidRDefault="002E00D2" w:rsidP="00562F6E">
      <w:pPr>
        <w:spacing w:line="360" w:lineRule="auto"/>
        <w:ind w:firstLine="720"/>
        <w:jc w:val="both"/>
        <w:rPr>
          <w:rFonts w:ascii="Palatino Linotype" w:hAnsi="Palatino Linotype"/>
        </w:rPr>
      </w:pPr>
      <w:r>
        <w:rPr>
          <w:rFonts w:ascii="Palatino Linotype" w:hAnsi="Palatino Linotype"/>
        </w:rPr>
        <w:t>Διο και πάντοθεν αύξει τον φόβον, διεγείρων αυτούς και ωθών προς μετάνοιαν. Και γαρ το των προγόνων εκπεσείν, και το ετέρους αντεισαχθήναι, και το επί θύραις είναι τα δεινά, και το ανήκεστα πείσεσθαι, άπερ αφμότερα δια της ρίζης και της αξίνης εδήλωσεν, ικανά ην και τους σφόδρα αναπεπτωκότας διαναστήσαι, και εναγωνίους εργάσασθαι. Τούτο γουν και ο Παύλος δηλών έλεγεν, ότι «Λόγον συντετμημένον ποιήσει ο Κύριος επί την οικουμένην όλην». Αλλά μη φοβηθής˙ μάλλον δε φοβήθητι μεν, μη απογνώς δε. Έτι γαρ έχεις ελπίδα μεταβολής˙ ου γαρ αυτοτελής η απόφασις, ουδέ επί το τέμνειν η αξίνη ήλθεν˙ (και τι εκώλυεν αυτήν τεμείν ομιλούσαν τη ρίζη;), άλλ’ επί το σε τω φόβω τούτω ποιήσαι βελτίονα, και παρασκευάσαι καρπόν ενεγκείν. Δια τούτο επήγαγε˙ «Παν ουν δένδρον μη ποιούν καρπόν καλόν, εκκόπτεται και εις πυρ βάλλεται». Όταν δε είπη, «Παν», εκβάλλει πάλιν την από της ευγενείας προεδρίαν. Καν γαρ αυτού του Αβραάμ έγκονος ης, φησίν, καν μυρίους έχης, αριθμείν πατριάρχας, διπλήν υποστήση την κόλασιν, άκαρπος μένων. Από τούτων των ρημάτων και τελώνας εφόβησε και στρατιωτικήν διάνοιαν κατέσεισεν, ούτε εις απόγνωσιν εμβαλών, και ραθυμίας απαλλάτων απάσης. Μετά γαρ του φόβου και πολλήν παράκλησιν έχει το ειρημένον. Τω γαρ ειπείν, «Μη ποιούν καρπόν καλόν», έδειξεν ότι το ποιούν καρπόν πάσης απήλλακται τιμωρίας.</w:t>
      </w:r>
    </w:p>
    <w:p w:rsidR="002E00D2" w:rsidRDefault="002E00D2" w:rsidP="00562F6E">
      <w:pPr>
        <w:spacing w:line="360" w:lineRule="auto"/>
        <w:ind w:firstLine="720"/>
        <w:jc w:val="both"/>
        <w:rPr>
          <w:rFonts w:ascii="Palatino Linotype" w:hAnsi="Palatino Linotype"/>
        </w:rPr>
      </w:pPr>
      <w:r>
        <w:rPr>
          <w:rFonts w:ascii="Palatino Linotype" w:hAnsi="Palatino Linotype"/>
        </w:rPr>
        <w:t xml:space="preserve">Και πώς δυνησόμεθα, φησί, ποιήσαι καρπόν, της τομής επικειμένης, και του χρόνου ούτως στενού όντος, και της προθεσμίας συντετμημένης; Δυνήση, φησίν˙ ου γαρ τοιούτος ούτος ο καρπός, οίος ο των δένδρων, χρόνον αναμένων πολύν, και ωρών ανάγκαις δουλεύων, και πολλής ετέρας δεόμενος πραγματείας˙ άλλ’ αρκεί θελήσαι, και το δένδρον ευθέως εβλάστησεν. Ου γαρ η φύσις της </w:t>
      </w:r>
      <w:r>
        <w:rPr>
          <w:rFonts w:ascii="Palatino Linotype" w:hAnsi="Palatino Linotype"/>
        </w:rPr>
        <w:lastRenderedPageBreak/>
        <w:t>ρίζης μόνον, αλλά και η τέχνη του γεωρ</w:t>
      </w:r>
      <w:r w:rsidR="00AE7935">
        <w:rPr>
          <w:rFonts w:ascii="Palatino Linotype" w:hAnsi="Palatino Linotype"/>
        </w:rPr>
        <w:t xml:space="preserve">γού προς την τοιαύτην τα μέγιστα συντελεί καρποφορίαν. Δια γαρ τοι τούτο, ίνα μη ταύτα λέγωσιν, ότι Θορυβείς ημάς και κατεπείγεις και άγχεις, αξίνην τε επιτιθείς, και τομήν απειλών, και προσόδους εν καιρώ τιμωρίας αυτών, επήγαγε, δεικνύς την ευκολίαν της καρποφορίας. «Εγώ μεν υμάς βαπτίζω εν ύδατι˙ ο δε οπίσω μου ερχόμενος, ισχυρότερός μού εστίν, ου ουκ ειμί άξιος τον ιμάντα του υποδήματος λύσαι˙ αυτός ημάς βαπτίσει εν Πνεύματι αγίω και πυρί»˙ δια τούτων δεικνύς ότι γνώμης μόνον δείται και πίστεως, ου πόνων και ιδρώτων, και ώσπερ εύκολον βαπτισθήναι, ούτως εύκολον μεταβληθήναι και γενέσθαι αμείνους. </w:t>
      </w:r>
    </w:p>
    <w:p w:rsidR="00AE7935" w:rsidRDefault="00AE7935" w:rsidP="00562F6E">
      <w:pPr>
        <w:spacing w:line="360" w:lineRule="auto"/>
        <w:ind w:firstLine="720"/>
        <w:jc w:val="both"/>
        <w:rPr>
          <w:rFonts w:ascii="Palatino Linotype" w:hAnsi="Palatino Linotype"/>
        </w:rPr>
      </w:pPr>
      <w:r>
        <w:rPr>
          <w:rFonts w:ascii="Palatino Linotype" w:hAnsi="Palatino Linotype"/>
        </w:rPr>
        <w:t>Κατασείσας τοίνυν αυτών την διάνοιαν τω φόβω της κρίσεως, και τη προσδοκία της κολάσεως, και τω ονόματι της αξίνης, και τη αποβολή των προγόνων, και τη εισαγωγή των ετέρων τέκνων, και τη διπλή τιμωρία της εκτομής και του εμπρησμού, και πάντοθεν αυτών καταμαλάξας το σκληρόν, και καταστήσας εις επιθυμίαν της απαλλαγής των τοσούτων κακών, τότε εισάγει τον περί Χριστού λόγον˙ και ου απλώς, αλλά μετά πολλής της υπεροχής. Είτα το μέσον αυτού και εκείνου τιθείς, ίνα μη δόξη χαριζόμενος τούτο λέγειν, από της συγκρίσεως των παρ’ εκατέρου διδομένων τούτο κατασκευάζει. Ου γαρ ευθέως είπεν, «Ουκ ειμί άξιος αυτού λύσαι τον ιμάντα του υποδήματος», αλλά πρότερον το ευτελές του βαπτίσματος του εαυτού θεις, και δείξας ως ουδέν πλέον έχει του προς μετάνοιαν αυτούς αγαγείν (ου γαρ είπεν ότι Ύδατι αφέσεως, αλλά Μετανοίας), τίθησι και το αυτού το της αφάτου δωρεάς γέμον. Ίνα γαρ μη ακούσας, φησίν, ότι μετ’ εμέ έρχεται, καταφρονήσης αυτού ως υστέρου παραγενομένου, μάθε αυτού της δωρεάς την δύναμιν, και είση σαφώς, ότι ουδέν  άξιον είρηκα, ουδέ μέγα, ειπών, «Ουκ ειμί άξίος λύσαι τον ιμάντα του υποδήματος».</w:t>
      </w:r>
    </w:p>
    <w:p w:rsidR="00AE7935" w:rsidRDefault="00AE7935" w:rsidP="00562F6E">
      <w:pPr>
        <w:spacing w:line="360" w:lineRule="auto"/>
        <w:ind w:firstLine="720"/>
        <w:jc w:val="both"/>
        <w:rPr>
          <w:rFonts w:ascii="Palatino Linotype" w:hAnsi="Palatino Linotype"/>
        </w:rPr>
      </w:pPr>
      <w:r>
        <w:rPr>
          <w:rFonts w:ascii="Palatino Linotype" w:hAnsi="Palatino Linotype"/>
        </w:rPr>
        <w:t xml:space="preserve">Ώστε όταν ακούσης, ότι «Ισχυρότερός μού εστί», μη νομίσης κατά σύγκρισίν με τούτο ειρηκέναι. Ουδέ γαρ εις δούλους άξιός ειμί τάττεσθαι εκείνου, ουδέ εις δούλους εσχάτους, ουδέ το ευτελές της διακονίας αναδέξασθαι μέρος. Δια τούτο ουχ απλώς, είπε, Τα υποδήματα, άλλ’ «Ουδέ των ιμάντα»˙ όπερ έσχατον πάντων εδόκει είναι. Είτα, ίνα μη νομίσης ταπεινοφροσύνης είναι τα </w:t>
      </w:r>
      <w:r>
        <w:rPr>
          <w:rFonts w:ascii="Palatino Linotype" w:hAnsi="Palatino Linotype"/>
        </w:rPr>
        <w:lastRenderedPageBreak/>
        <w:t>ειρημένα, επάγει και την από των πραγμάτων απόδειξιν˙ «Εκείνος γαρ υμάς», φησί, «βαπτίσει εν Πνεύματι αγίω και πυρί».</w:t>
      </w:r>
    </w:p>
    <w:p w:rsidR="00AE7935" w:rsidRDefault="00AE7935" w:rsidP="00562F6E">
      <w:pPr>
        <w:spacing w:line="360" w:lineRule="auto"/>
        <w:ind w:firstLine="720"/>
        <w:jc w:val="both"/>
        <w:rPr>
          <w:rFonts w:ascii="Palatino Linotype" w:hAnsi="Palatino Linotype"/>
        </w:rPr>
      </w:pPr>
      <w:r>
        <w:rPr>
          <w:rFonts w:ascii="Palatino Linotype" w:hAnsi="Palatino Linotype"/>
        </w:rPr>
        <w:t xml:space="preserve">Είδες πόση του Βαπτιστού σοφία; Όταν γαρ αυτός κηρύττη, τα φοβερά πάντα λέγει, και αγωνίαν αμβάλλοντα˙ </w:t>
      </w:r>
      <w:r w:rsidR="00A805A8">
        <w:rPr>
          <w:rFonts w:ascii="Palatino Linotype" w:hAnsi="Palatino Linotype"/>
        </w:rPr>
        <w:t xml:space="preserve">όταν δε προς εκείνον πέμπη, τα χρηστά και ανακτήσασθαι ικανά. Ου γαρ την αξίνην, ουδέ το δένδρον τον εκκοπτόμενον και καιόμενον και εις πυρ βαλλόμενον, ούτε την μέλλουσαν οργήν εις μέσον άγει, άλλ’ αμαρτημάτων άφεσιν και τιμωρίας αναίρεσιν και δικαιοσύνην και αγιασμόν και απολύτρωσιν και υιοθεσίαν και αδελφότητα και κληρονομίας κοινωνίαν και Πνεύματος αγίου δαψιλή χορηγίαν. Ταύτα γαρ πάντα ηνίξατο ειπών˙ «Βαπτίσει υμάς εν Πνεύματι αγίω»˙ και αυτή τη μεταφορά της λέξεως το δαψιλές της χάριτος εμφαίνων˙ ου γαρ είπε, Δώσει υμίν Πνεύμα άγιον, αλλά, «Βαπτίσει υμάς εν Πνεύματι αγίω»˙ και τη επεξηγήσει του πυρός πάλιν το σφοδρόν και ακάθεκτον της χάριτος ενδεικνύμενος. </w:t>
      </w:r>
    </w:p>
    <w:p w:rsidR="00A805A8" w:rsidRDefault="00A805A8" w:rsidP="00562F6E">
      <w:pPr>
        <w:spacing w:line="360" w:lineRule="auto"/>
        <w:ind w:firstLine="720"/>
        <w:jc w:val="both"/>
        <w:rPr>
          <w:rFonts w:ascii="Palatino Linotype" w:hAnsi="Palatino Linotype"/>
        </w:rPr>
      </w:pPr>
      <w:r>
        <w:rPr>
          <w:rFonts w:ascii="Palatino Linotype" w:hAnsi="Palatino Linotype"/>
        </w:rPr>
        <w:t xml:space="preserve">Εννόησον γουν τίνας εικός ην γενέσθαι τους ακούοντας, λογιζομένους ότι κατά τους προφήτας αθρόον έσονται, και </w:t>
      </w:r>
      <w:r w:rsidR="004D7F1D">
        <w:rPr>
          <w:rFonts w:ascii="Palatino Linotype" w:hAnsi="Palatino Linotype"/>
        </w:rPr>
        <w:t xml:space="preserve">κατά τους μεγάλους εκείνους. Δια γαρ τοι τούτο και πυρός εμνημόνευσεν, ίνα εις έννοιαν αυτούς της μνήμης εκείνων αγάγη. Και γαρ όσαι σχεδόν αυτοίς όψεις εφάνησαν, αι πλείους δια πυρός εφάνησαν˙ ούτω τω Μωϋσή διελέχθη εν τη βάτω ο Θεός˙ ούτω τω δήμω παντί εν τω όρει Σινά˙ ούτω τω Ιεζεκιήλ επί των Χερουβίμ. Σκόπει δε πως και διεγείρει τον ακροατήν, πρότερον μεν θεις ο μετά πάντα έμελλε γίνεσθαι. Έδει γαρ σφαιγήναι τον Αμνόν και την αμαρτίαν αφανισθήναι και καταλυθήναι την έχθραν και την ταφήν γενέσθαι και την ανάστασιν, και τότε το Πνεύμα παραγενέσθαι. Αλλά τούτων ουδέν λέγει τέως˙ αλλά πρώτον το τελευταίον, και δι’ ο πάντα εκείνα εγίνετο, και ο μάλιστα ικανόν ήν αυτού την αξίαν κηρύξαι˙ ίν’ όταν ακούση ο ακροατής ότι Πνεύμα λήψεται τοσούτον, ζητή προς εαυτόν, πως και τίνι τρόπω τούτο έσται, της αμαρτίς ούτω κρατούσης˙ ίνα λαβών αυτόν μεμεριμνημένον, και εμπαράσκευον προς την ακρόασιν, ούτω τον περί του πάθους εισαγάγη λόγον, μηδενός λοιπόν σκανδαλιζομένου τη προσδοκία της τοιαύτης δωρεάς. Διο πάλιν εβόα λέγων˙ «Ίδε ο Αμνός του Θεού, ο αίρων την αμαρτίαν του κόσμου». Ουκ είπεν, Ο αφείς, άλλ’ ο μείζονος ην κηδεμονίας, «Ο </w:t>
      </w:r>
      <w:r w:rsidR="004D7F1D">
        <w:rPr>
          <w:rFonts w:ascii="Palatino Linotype" w:hAnsi="Palatino Linotype"/>
        </w:rPr>
        <w:lastRenderedPageBreak/>
        <w:t>αίρων». Ου γαρ έστιν ίσον αφείναι απλώς, και αυτόν αναλαβείν. Το μεν γαρ εξ ακινδύνου εγίνετο, το δε μετά θανάτου.</w:t>
      </w:r>
    </w:p>
    <w:p w:rsidR="004D7F1D" w:rsidRDefault="004D7F1D" w:rsidP="00562F6E">
      <w:pPr>
        <w:spacing w:line="360" w:lineRule="auto"/>
        <w:ind w:firstLine="720"/>
        <w:jc w:val="both"/>
        <w:rPr>
          <w:rFonts w:ascii="Palatino Linotype" w:hAnsi="Palatino Linotype"/>
        </w:rPr>
      </w:pPr>
      <w:r>
        <w:rPr>
          <w:rFonts w:ascii="Palatino Linotype" w:hAnsi="Palatino Linotype"/>
        </w:rPr>
        <w:t>Και πάλιν έλεγεν ότι Υιός του Θεού εστίν. Άλλ’ ουδέ τούτο τρανής τοις ακούουσι την αξίαν εδήλου. Ουδέ γαρ ήδεσαν ουδέπω γνήσιον αυτόν εννοείν Υιόν˙ από δε της τοσαύτης του Πνεύματος δόσεως κακείνο συνίστατο. Δια δη τούτο και ο Πατήρ πέμπων τον Ιωάννην, τούτο αυτώ δείγμα πρώτον της του παραγενομένου δέδωκεν αξίας, ειπών˙ «Εφ’ ον αν ίδης το Πνεύμα καταβαίνον και μένον, ούτός εστίν ο βαπτίζων εν Πνεύματι αγίω». Διο και αυτός φησίν˙ «Εγώ εώρακα και με</w:t>
      </w:r>
      <w:r w:rsidR="00AD4605">
        <w:rPr>
          <w:rFonts w:ascii="Palatino Linotype" w:hAnsi="Palatino Linotype"/>
        </w:rPr>
        <w:t>μαρτύρηκα, ότι ούτος εστίν ο Υιός του Θεού»˙ ως από τούτου κακείνου λοιπόν σαφώς συνισταμένου.</w:t>
      </w:r>
    </w:p>
    <w:p w:rsidR="00AD4605" w:rsidRDefault="00AD4605" w:rsidP="00562F6E">
      <w:pPr>
        <w:spacing w:line="360" w:lineRule="auto"/>
        <w:ind w:firstLine="720"/>
        <w:jc w:val="both"/>
        <w:rPr>
          <w:rFonts w:ascii="Palatino Linotype" w:hAnsi="Palatino Linotype"/>
        </w:rPr>
      </w:pPr>
      <w:r>
        <w:rPr>
          <w:rFonts w:ascii="Palatino Linotype" w:hAnsi="Palatino Linotype"/>
        </w:rPr>
        <w:t xml:space="preserve">Είτα, επειδή τα χρηστά είπε και ανήκε τον ακροατήν και χάλασε πάλιν επισφίγγει, ώστε μη γενέσθαι ράθυμον. Τοιούτον γαρ το γένος το Ιουδαϊκόν˙ υπό των χρηστών εχαυνούντο ραδίως, και χείρους εγίνοντο. Διόπερ πάλιν επάγει τα φοβερά λέγων˙ «Ου το πτύον εν τη χειρί αυτού». Ανωτέρω μεν γαρ την κόλασιν είπεν˙ ενταύθα δε και τον κριτήν δείκνυσι, και την τιμωρίαν αθάνατον  εισάγει˙ </w:t>
      </w:r>
      <w:r w:rsidR="004961BC">
        <w:rPr>
          <w:rFonts w:ascii="Palatino Linotype" w:hAnsi="Palatino Linotype"/>
        </w:rPr>
        <w:t>«Κατακαύσει» γαρ, φησί, «το άχυρον πυρί ασβέστω». Οράς αυτόν τον των πραγμάτων Κύριον, και αυτόν όντα τον γεωργόν, καν τον Πατέρα αλλαχού ταυτό λέγη˙ «Ο Πατήρ μου» γαρ, φησίν, «ο γεωργός εστίν».</w:t>
      </w:r>
    </w:p>
    <w:p w:rsidR="004961BC" w:rsidRDefault="004961BC" w:rsidP="00562F6E">
      <w:pPr>
        <w:spacing w:line="360" w:lineRule="auto"/>
        <w:ind w:firstLine="720"/>
        <w:jc w:val="both"/>
        <w:rPr>
          <w:rFonts w:ascii="Palatino Linotype" w:hAnsi="Palatino Linotype"/>
        </w:rPr>
      </w:pPr>
      <w:r>
        <w:rPr>
          <w:rFonts w:ascii="Palatino Linotype" w:hAnsi="Palatino Linotype"/>
        </w:rPr>
        <w:t>Επειδή γαρ είπεν, «Αξίνη», ίνα μη νομίσης πόνου δείσθαι το πράγμα και δυσδιάκριτον είναι, εξ ετέρου παραδείγματος και την ευκολίαν εισάγει, δεικνύς πάντα αυτού τον κόσμον όντα˙ ου γαρ αν τους μη εαυτού εκόλασε. Νυν μεν ουν πάντα αναμέμικται˙ καν γαρ φαίνηται διαλάμπων ο σίτος, άλλ’ όμως μετά των αχύρων κείται, ως εν άλωνι, ουχ ως εν αποθήκη˙ τότε δη πολλή έσται η διάκρισις.</w:t>
      </w:r>
    </w:p>
    <w:p w:rsidR="004961BC" w:rsidRDefault="004961BC" w:rsidP="00562F6E">
      <w:pPr>
        <w:spacing w:line="360" w:lineRule="auto"/>
        <w:ind w:firstLine="720"/>
        <w:jc w:val="both"/>
        <w:rPr>
          <w:rFonts w:ascii="Palatino Linotype" w:hAnsi="Palatino Linotype"/>
        </w:rPr>
      </w:pPr>
      <w:r>
        <w:rPr>
          <w:rFonts w:ascii="Palatino Linotype" w:hAnsi="Palatino Linotype"/>
        </w:rPr>
        <w:t>Πού νυν εισίν οι τη γεέννη διαπιστούντες; Και γαρ δύο τέθεικε, και ότι βαπτίσει Πνεύμα αγίω, και ότι κατακαύσει τους απειθούντας. Ει τοίνυν εκείνο πιστόν, και τούτο πάντως. Δια γαρ τούτο εφεξής τας δύο προρρήσεις τέθεικεν, ίνα από της ήδη γενομένης και την μηδέπω συμβάσαν πιστώσηται.</w:t>
      </w:r>
    </w:p>
    <w:p w:rsidR="004961BC" w:rsidRDefault="00794E33" w:rsidP="00562F6E">
      <w:pPr>
        <w:spacing w:line="360" w:lineRule="auto"/>
        <w:ind w:firstLine="720"/>
        <w:jc w:val="both"/>
        <w:rPr>
          <w:rFonts w:ascii="Palatino Linotype" w:hAnsi="Palatino Linotype"/>
        </w:rPr>
      </w:pPr>
      <w:r>
        <w:rPr>
          <w:rFonts w:ascii="Palatino Linotype" w:hAnsi="Palatino Linotype"/>
        </w:rPr>
        <w:lastRenderedPageBreak/>
        <w:t>Και γαρ και ο Χριστός πολλαχού τούτο ποιεί, πολλάκις μεν επί των αυτών πραγμάτων, πολλάκις δε επί των εναντίων, δύο τιθείς προφητείας, και την μεν ενταύθα παρεχόμενος, την δε εν τω μέλλοντι υπισχνούμενος˙ ίνα από της ήδη γενομένης και τη μηδέπω γενομένη πιστεύσωσιν οι φιλονεικότεροι. Και γαρ τοις δι’ αυτόν αποδυομένοις τα όντα πάντα εκατονταπλασίονα υπέσχετο δώσειν εν τω παρόντι βίω, και ζωήν αιώνιον εν τω μέλλοντι, από των ήδη δοθέντων και τα μέλλοντα αξιόπιστα καθιστάς. Ο δη και Ιωάννης ενταύθα πεποίηκε δύο θεις, ότι και βαπτίσει Πνεύματι αγίω, και κατακαύσει πυρί ασβέστω.</w:t>
      </w:r>
    </w:p>
    <w:p w:rsidR="00794E33" w:rsidRDefault="007250F7" w:rsidP="00562F6E">
      <w:pPr>
        <w:spacing w:line="360" w:lineRule="auto"/>
        <w:ind w:firstLine="720"/>
        <w:jc w:val="both"/>
        <w:rPr>
          <w:rFonts w:ascii="Palatino Linotype" w:hAnsi="Palatino Linotype"/>
        </w:rPr>
      </w:pPr>
      <w:r>
        <w:rPr>
          <w:rFonts w:ascii="Palatino Linotype" w:hAnsi="Palatino Linotype"/>
        </w:rPr>
        <w:t>Ει τοίνυν μη εβάπτισε Πνεύματι τους αποστόλους και πάντας καθ’ εκάστην ημέραν τους βουλομένους, έχοις αν και περί εκείνων αμφιβάλλειν˙ ει δε το μείζον και δυσκολώτερον είναι δοκούν, και πάντα υπερβαίνον λόγον, και γέγονε και καθ’ εκάστην γίνεται, πως το εύκολον και κατά λόγον γινόμενον ου φης είναι αληθές; Επειδή γαρ είπεν ότι «Βαπτίσει εκ Πνεύματος αγίω και πυρί», και μεγάλα εντεύθεν υπέσχετο αγαθά, ίνα μη αναπέσης των προτέρων απάντων αφεθείς, επήγαγε το πτύον και την δια τούτου κρίσιν εμφαινομένην. Μη γαρ δη νομίσητε φησίν, αρκείν το βάπτισμα, ει φαύλοι μετά ταύτα γένοισθε˙ δει γαρ ημίν και αρετής και πολλής της φιλοσοφίας. Δια τούτο εις μεν την χάριν και το λουτρόν από της αξίνης αυτούς ωθεί˙ μετά δε την χάριν από του πτύου και του πυρός του ασβέστου φοβεί˙ και των μεν προ του βαπτίσματος ουδεμίαν ποιείται διάκρισιν, άλλ’ απλώς, «Παν δένδρον μη ποιούν καρπόν καλόν εκκόπτεται», φησί, τους απίστους άπαντας κολάζων˙ μετά δε το βάπτισμα διαίρεσίν τινά εργάζεται, επειδή πολλοί των πιστευσάντων ανάξιον έμελλον της πίστεως επιδείκνυσθαι βίον.</w:t>
      </w:r>
    </w:p>
    <w:p w:rsidR="007250F7" w:rsidRDefault="007250F7" w:rsidP="00562F6E">
      <w:pPr>
        <w:spacing w:line="360" w:lineRule="auto"/>
        <w:ind w:firstLine="720"/>
        <w:jc w:val="both"/>
        <w:rPr>
          <w:rFonts w:ascii="Palatino Linotype" w:hAnsi="Palatino Linotype"/>
        </w:rPr>
      </w:pPr>
      <w:r>
        <w:rPr>
          <w:rFonts w:ascii="Palatino Linotype" w:hAnsi="Palatino Linotype"/>
        </w:rPr>
        <w:t xml:space="preserve">Μηδείς τοίνυν γινέσθω άχυρον, μηδείς ευρίπιστος έστω, μηδέ ταις πονηραίς επιθυμίαις προκείσθω, πανταχού ραδίως υπ’ αυτών αναρριπιζόμενος. Αν μεν γαρ μείνης σίτος, καν πειρασμός επενεχθή, ουδέν πείση δεινόν˙ και γαρ κατά την άλω της αμάξης οι τροχοί οι πριστηριοειδείς τον σίτον ου διατέμνουσιν˙ αν δε εις αχύρου μεταπέσης ασθένειαν, και ενταύθα ανήκεστα πείση κοπτόμενος υπό πάντων, και εκεί την αθάνατον υποστήση κόλασιν. Οι γαρ τοιούτοι πάντες και προ της εκεί καμίνου τροφή τοις αλόγοις γίνονται ενταύθα </w:t>
      </w:r>
      <w:r>
        <w:rPr>
          <w:rFonts w:ascii="Palatino Linotype" w:hAnsi="Palatino Linotype"/>
        </w:rPr>
        <w:lastRenderedPageBreak/>
        <w:t>πάθεσιν, ώσπερ το άχυρον τοις αλόγοις ζώοις˙ και εκεί πάλιν ύλη και τροφή τω πυρί Το μεν ουν ειπείν εξ ευθείας ότι Αυτός δικάσει τοις γινομένοις, ουχ ούτως εποίει ευπαράδεκτον τον λόγον˙ το δε αναμίξαι την παραβολήν, και δια ταύτης κατασκευάσαι το παν, μάλλον έπειθε και μετά πλείονος παραμυθίας εφείλκελο τον ακροατήν. Διο και τα πλείονα ούτως αυτοίς αυτός διαλέγεται, άλωνα και αμητόν και αμπελώνα και ληνόν και άρουραν και σαγήνην και αλείαν, και πάντα τα συνήθη και εν οις εστρέφοντο, τοις λόγοις μιγνύς τοις αυτού. Όπερ ουν και ο Βαπτιστής ενταύθα πεποίηκε, και απόδειξιν μεγίστην παρέσχετο των ειρημένων, την του Πνεύματος δόσιν. Ο γαρ τοσαύτα δυνάμενος, ως και αμαρτήματα αφείναι, και Πνεύμα δούναι, και ταύτα πολλώ μάλλον δυνήσεται, φησίν. Είδες πώς ήδη το μυστήριον ακολούθως προκατεβάλλετο της αναστάσεως και της κρίσεως;</w:t>
      </w:r>
    </w:p>
    <w:p w:rsidR="007250F7" w:rsidRDefault="007250F7" w:rsidP="00562F6E">
      <w:pPr>
        <w:spacing w:line="360" w:lineRule="auto"/>
        <w:ind w:firstLine="720"/>
        <w:jc w:val="both"/>
        <w:rPr>
          <w:rFonts w:ascii="Palatino Linotype" w:hAnsi="Palatino Linotype"/>
        </w:rPr>
      </w:pPr>
      <w:r>
        <w:rPr>
          <w:rFonts w:ascii="Palatino Linotype" w:hAnsi="Palatino Linotype"/>
        </w:rPr>
        <w:t>Και τίνος ένεκεν, φησίν, ουκ είπε τα ευθέως εσόμενα παρ’ αυτού σημεία και τέρατα;</w:t>
      </w:r>
    </w:p>
    <w:p w:rsidR="007250F7" w:rsidRDefault="007250F7" w:rsidP="00562F6E">
      <w:pPr>
        <w:spacing w:line="360" w:lineRule="auto"/>
        <w:ind w:firstLine="720"/>
        <w:jc w:val="both"/>
        <w:rPr>
          <w:rFonts w:ascii="Palatino Linotype" w:hAnsi="Palatino Linotype"/>
        </w:rPr>
      </w:pPr>
      <w:r>
        <w:rPr>
          <w:rFonts w:ascii="Palatino Linotype" w:hAnsi="Palatino Linotype"/>
        </w:rPr>
        <w:t>Ότι τούτο μείζον απάντων ην, και δια τούτο πάντα εκείνα εγίνετο. Το γαρ κεφάλαιον θεις, πάντα περιέλαβε˙ θανάτου λύσιν, αμαρτημάτων αναίρεσιν, κατάρας αφανισμόν, των χρονίων πολέμων απαλλαγήν, την εις τον παράδεισον είσοδον, την εις ουρανούς άνοδον, την μετά αγγέλων πολιτείαν, την των μελλόντων αγαθών κοινωνίαν˙ και γαρ ούτος αρραβών εκείνων εστίν. Ειπών τοίνυν τούτο, είπε και την των σωμάτων ανάστασιν</w:t>
      </w:r>
      <w:r w:rsidR="00233686">
        <w:rPr>
          <w:rFonts w:ascii="Palatino Linotype" w:hAnsi="Palatino Linotype"/>
        </w:rPr>
        <w:t>, και την των ενταύθα σημείων απόδειξιν, και την της βασιλείας κοινωνίαν, και τα αγαθά. «Α οφθαλμός ουκ είδε, και ους ουκ ήκουσε, και επί καρδίαν ανθρώπου ουκ ανέβη».</w:t>
      </w:r>
      <w:r w:rsidR="00644560">
        <w:rPr>
          <w:rFonts w:ascii="Palatino Linotype" w:hAnsi="Palatino Linotype"/>
        </w:rPr>
        <w:t xml:space="preserve"> Πάντα γαρ ταύτα δι’ εκείνου του χαρίσματος ημίν παρέσχετο. Περιττόν τοίνυν ην περί των σημείων ειπείν των ευθέως εκβησομένων και τη όψει κρινομένων˙ άλλ’ υπέρ εκείνων έδει διαλεχθήναι, ων αμφέβαλλον˙ οίον ότι Υιός Θεού εστίν, ότι υπερέχων του Ιωάννου ασυγκρίτως, ότι αίρει την αμαρτίαν του κόσμου, ότι δίκην απαιτήσει των πεπραγμένων, ότι ου μέχρι του παρόντος τα ημέτερα, άλλ’ εκεί την αξίαν έκαστος υποστήσεται τιμωρίαν. Ταύτα γαρ όψει παραστήσαι τέως ουκ  ήν.</w:t>
      </w:r>
    </w:p>
    <w:p w:rsidR="00644560" w:rsidRDefault="00644560" w:rsidP="00562F6E">
      <w:pPr>
        <w:spacing w:line="360" w:lineRule="auto"/>
        <w:ind w:firstLine="720"/>
        <w:jc w:val="both"/>
        <w:rPr>
          <w:rFonts w:ascii="Palatino Linotype" w:hAnsi="Palatino Linotype"/>
        </w:rPr>
      </w:pPr>
      <w:r>
        <w:rPr>
          <w:rFonts w:ascii="Palatino Linotype" w:hAnsi="Palatino Linotype"/>
        </w:rPr>
        <w:lastRenderedPageBreak/>
        <w:t xml:space="preserve">Ταύτ’ ουν ειδότες, πολλή τη σπουδή χρώμεθα, έως αν ώμεν εν τη άλωνι˙ και γαρ έξεστιν ενταύθα ούσι και εξ αχύρου μεταβαλέσθαι εις σίτον, ώσπερ ουν και από σίτου πολλοί γεγόνασιν άχυρον. Μη τοίνυν αναπέσωμεν, μηδέ ανέμω παντί περιφερώμεθα, μηδέ των αδελφών αποσχιζώμεθα των ημετέρων, καν μικροί δοκώσιν είναι και ευτελείς˙ επεί και ο σίτος του αχύρου κατά μεν το μέτρον ελάττων, κατά δε την φύσιν βελτίων. Μη δη τας έξωθεν φαντασίας ίδης˙ τω πυρί γαρ εισί παρεσκεαυσμέναι˙ αλλά την κατά Θεόν ταπεινότητα, την στερράν ταύτην και αδιάλυτον, και τμηθήναι μη δυναμένην, μηδέ υπό του πυρός καιομένην. Δια γαρ τούτους καιτω αχύρω μακροθυμεί, ίνα από της προς αυτούς ομιλίας βελτίους γένωνται. Δια τούτο ούπω κρίσις, ίνα κοινή πάντες στεφανωθώμεν, ίνα από πονηρίας πολλοί μεταβληθώσιν εις αρετήν. Φρίξωμεν τοίνυν, της παραβολής ταύτης ακούοντες. Και γαρ άσβεστόν εστίν εκείνο το πυρ. </w:t>
      </w:r>
    </w:p>
    <w:p w:rsidR="00644560" w:rsidRDefault="00644560" w:rsidP="00562F6E">
      <w:pPr>
        <w:spacing w:line="360" w:lineRule="auto"/>
        <w:ind w:firstLine="720"/>
        <w:jc w:val="both"/>
        <w:rPr>
          <w:rFonts w:ascii="Palatino Linotype" w:hAnsi="Palatino Linotype"/>
        </w:rPr>
      </w:pPr>
      <w:r>
        <w:rPr>
          <w:rFonts w:ascii="Palatino Linotype" w:hAnsi="Palatino Linotype"/>
        </w:rPr>
        <w:t>Και πώς, φησίν, άσβεστον;</w:t>
      </w:r>
    </w:p>
    <w:p w:rsidR="00644560" w:rsidRDefault="00644560" w:rsidP="00562F6E">
      <w:pPr>
        <w:spacing w:line="360" w:lineRule="auto"/>
        <w:ind w:firstLine="720"/>
        <w:jc w:val="both"/>
        <w:rPr>
          <w:rFonts w:ascii="Palatino Linotype" w:hAnsi="Palatino Linotype"/>
        </w:rPr>
      </w:pPr>
      <w:r>
        <w:rPr>
          <w:rFonts w:ascii="Palatino Linotype" w:hAnsi="Palatino Linotype"/>
        </w:rPr>
        <w:t xml:space="preserve">Ουχ οράς τουτονί τον ήλιον καιόμενον αεί, και μηδέποτε </w:t>
      </w:r>
      <w:r w:rsidR="00E75768">
        <w:rPr>
          <w:rFonts w:ascii="Palatino Linotype" w:hAnsi="Palatino Linotype"/>
        </w:rPr>
        <w:t>σβεννύμενον; Ουκ είδες την βάτον καιομένην, και μη κατακαιομένην;</w:t>
      </w:r>
    </w:p>
    <w:p w:rsidR="00E75768" w:rsidRDefault="00E75768" w:rsidP="00562F6E">
      <w:pPr>
        <w:spacing w:line="360" w:lineRule="auto"/>
        <w:ind w:firstLine="720"/>
        <w:jc w:val="both"/>
        <w:rPr>
          <w:rFonts w:ascii="Palatino Linotype" w:hAnsi="Palatino Linotype"/>
        </w:rPr>
      </w:pPr>
      <w:r>
        <w:rPr>
          <w:rFonts w:ascii="Palatino Linotype" w:hAnsi="Palatino Linotype"/>
        </w:rPr>
        <w:t xml:space="preserve">Ει τοίνυν και αυτός βούλει διαφυγείν την φλόγα, την ελεημοσύνην προαπόθου, και ούτως ουδέ πείραν λήψη του πυρός εκείνου. Αν μεν γαρ ενταύθα πιστεύσης τοις λεγομένοις, ουδέ όψει την κάμινον ταύτην, απελθών εκείσε˙ εάν δε απιστήσης αυτή νυν, εκεί δια της πείρας είση καλώς, ότι ουδέ διαφυγείν δυνατόν. Και γαρ απαραίτητος η κόλασις τοις ουκ ορθόν επιδεδειμένοις βίον. Ουδέ γαρ αρκεί το πιστεύσαι μόνον επεί και δαίμονες </w:t>
      </w:r>
      <w:r w:rsidR="00F56BC3">
        <w:rPr>
          <w:rFonts w:ascii="Palatino Linotype" w:hAnsi="Palatino Linotype"/>
        </w:rPr>
        <w:t xml:space="preserve">φρίττουσι τον Θεόν, αλλά και ούτω τιμωρηθήσονται. Διο πολλής ημίν της κατά τον βίον επιμελείας δει. Δια γαρ τούτο και ενταύθα ημάς συνεχώς συνάγομεν, ουχ ίνα εισέλθητε μόνον, άλλ’ ίνα τι και καρπώσησθε της ενταύθα διατριβής˙ εάν δε παραγίνησθε μεν αεί, μηδέν δε εντεύθεν καρπούμενοι αναχωρήτε, ουδέν της ενταύθα εισόδου και προσεδρείας έσται τι πλέον. Ει γαρ παιδία προς διδασκάλους πέμποντες, αν ίδωμεν εκείθεν μηδέν καρπούμενα, σφοδροί κατήγοροι των διδασκάλων γινόμεθα, και προς ετέρους αυτά μεθίσταμεν πολλάκις, τίνα έξομεν απολογίαν, μηδέ όσην εν τοις γηίνοις τούτοις, τοσαύτην τη αρετή παρέχοντες την σπουδήν, αλλά κενάς αεί τας δέλτους οίοκαδε φέροντες; Καίτοι και πλείους και μείζους </w:t>
      </w:r>
      <w:r w:rsidR="00F56BC3">
        <w:rPr>
          <w:rFonts w:ascii="Palatino Linotype" w:hAnsi="Palatino Linotype"/>
        </w:rPr>
        <w:lastRenderedPageBreak/>
        <w:t xml:space="preserve">ενταύθα οι διδάσκαλοι. Και γαρ προφήτας και αποστόλους και πατριάρχας και δικαίους άπαντας καθ’ εκάστην υμίν εφιστώμεν εκκλησίαν διδασκάλους. Και ουδέ ούτω γίνεταί τι πλέον˙ αλλά αν δύο ψαλμούς ή τρεις υπηχήσαντες, και τας συνήθεις ευχάς απλώς και ως έτυχε ποιούμενοι διαλυθήτε, νομίζετε αρκείν τούτο εις σωτηρίαν υμίν. Ουκ ηκούσατε του προφήτου λέγοντος, μάλλον δε του Θεού δια του προφήτου ότι «Ο λαός ούτος τοις χείλεσί με τιμά, η δε καρδία αυτών πόρρω απέχει απ’ εμού»; </w:t>
      </w:r>
    </w:p>
    <w:p w:rsidR="00F56BC3" w:rsidRDefault="00F56BC3" w:rsidP="00562F6E">
      <w:pPr>
        <w:spacing w:line="360" w:lineRule="auto"/>
        <w:ind w:firstLine="720"/>
        <w:jc w:val="both"/>
        <w:rPr>
          <w:rFonts w:ascii="Palatino Linotype" w:hAnsi="Palatino Linotype"/>
        </w:rPr>
      </w:pPr>
      <w:r>
        <w:rPr>
          <w:rFonts w:ascii="Palatino Linotype" w:hAnsi="Palatino Linotype"/>
        </w:rPr>
        <w:t>Ίν’ ουν τούτο μη γένηται και εφ’ ημών, εξάλειψον τα γράμματα, μάλλον δε τα χαράγματα, άπερ ο διάβολος ενετύπωσέ σου τη ψυχή, και φέρε μοι καρδίαν βιωτικών απηλλαγμένην θορύβων, ίνα μετά αδείας α βούλομαι εγγράψω. Ως νυν γε ουδέν έτερόν εστί γινώσκειν, ή τα εκείνου γράμματα, αρπαγάς, πλεονεξίας, φθόνον, βασκανίαν. Δια δη τούτο, όταν τας δέλτους λάβω τας υμετέρας, ουδέ αναγνώναι δύναμαι. Ου γαρ ευρίσκω τα γράμματα, άπερ ημείς κατά Κυριακήν εγγράφοντες υμίν αφίεμεν˙ άλλ’ έτερα ανθ’ ετέρων, άσημα και διεστραμμένα. Είτα, όταν εξαλείψαντες αυτά γράψωμεν τα από του Πνεύματος, απελθόντες υμείς, και ταις διαβολικαίς ενεργείαις δόντες τας καρδίας υμών, παρέχετε εκείνω πάλιν τα εαυτού αντεγγράφειν υμίν. Τί ουν έσται τούτων το πέρας, καν εγώ μη λέξω, το εκάστου συνειδός οίδεν. Εγώ μεν γαρ ου παύσομαι το εμαυατού ποιών, και τα ορθά γράμματα εγγράφων. Ει δε υμείς λυμαίνεσθε ημών την σπουδήν, ημίν μεν ο μισθός ακίνητος, υμίν δε ου μικρός ο κίνδυνος. Άλλ’ ουδέν βούλομαι φορτικόν ειπείν.</w:t>
      </w:r>
    </w:p>
    <w:p w:rsidR="00F56BC3" w:rsidRDefault="00F56BC3" w:rsidP="00562F6E">
      <w:pPr>
        <w:spacing w:line="360" w:lineRule="auto"/>
        <w:ind w:firstLine="720"/>
        <w:jc w:val="both"/>
        <w:rPr>
          <w:rFonts w:ascii="Palatino Linotype" w:hAnsi="Palatino Linotype"/>
        </w:rPr>
      </w:pPr>
      <w:r>
        <w:rPr>
          <w:rFonts w:ascii="Palatino Linotype" w:hAnsi="Palatino Linotype"/>
        </w:rPr>
        <w:t>Αλλά δέομαι πάλιν και παρακαλώ, καν των παίδων των μικρών μιμήσασθε την περί ταύτα σπουδήν. Και γαρ εκείνοι πρώτον μεν τον τύπον μανθάνουσι των στοιχείων˙ έπειτα διεστραμμένα αυτά διαγινώσκειν μελετώσι˙ και τότε και επί τη της αναγνώσεως οδώ βαδίζουσι τη εξ εκείνων.</w:t>
      </w:r>
    </w:p>
    <w:p w:rsidR="00F56BC3" w:rsidRDefault="00F56BC3" w:rsidP="00562F6E">
      <w:pPr>
        <w:spacing w:line="360" w:lineRule="auto"/>
        <w:ind w:firstLine="720"/>
        <w:jc w:val="both"/>
        <w:rPr>
          <w:rFonts w:ascii="Palatino Linotype" w:hAnsi="Palatino Linotype"/>
        </w:rPr>
      </w:pPr>
      <w:r>
        <w:rPr>
          <w:rFonts w:ascii="Palatino Linotype" w:hAnsi="Palatino Linotype"/>
        </w:rPr>
        <w:t>Ούτω δη και ημείς ποιώμεν˙ διελόμενοι την αρετήν, μανθάνωμεν πρότερον το μη ομνύναι, μηδέ επιορκείν, μηδέ κατ</w:t>
      </w:r>
      <w:r w:rsidR="007C6BC3">
        <w:rPr>
          <w:rFonts w:ascii="Palatino Linotype" w:hAnsi="Palatino Linotype"/>
        </w:rPr>
        <w:t xml:space="preserve">ηγορείν˙ είτα, επ’ άλλον στίχον ελθόντες, το μη βασκαίνειν, μηδέ σωμάτων εράν, μη γαστρίζεσθαι, μη μεθύσκεσθαι, μη ωμοί, μη νωθείς, ίνα από τούτων πάλιν εις τα πνευματικά μεταβάντες, μελετώμεν εγκράτειαν και γαστρός υπεροψίαν, σωφροσύνην, </w:t>
      </w:r>
      <w:r w:rsidR="007C6BC3">
        <w:rPr>
          <w:rFonts w:ascii="Palatino Linotype" w:hAnsi="Palatino Linotype"/>
        </w:rPr>
        <w:lastRenderedPageBreak/>
        <w:t xml:space="preserve">δικαιοσύνην, το δόξης είναι κρείττους, και επιεικείς, </w:t>
      </w:r>
      <w:r w:rsidR="00AE0F2D">
        <w:rPr>
          <w:rFonts w:ascii="Palatino Linotype" w:hAnsi="Palatino Linotype"/>
        </w:rPr>
        <w:t>και τη διανοία συντετριμμένους, και συτάπτωμεν ταύτα αλλήλοις, και εγγράφωμεν ημών τη ψυχή. Και ταύτα επί της οικίας, επί των φίλων, επί της γυναικός, επί των παίδων γυμνάζωμεν άπαντα.</w:t>
      </w:r>
    </w:p>
    <w:p w:rsidR="00AE0F2D" w:rsidRDefault="00AE0F2D" w:rsidP="00562F6E">
      <w:pPr>
        <w:spacing w:line="360" w:lineRule="auto"/>
        <w:ind w:firstLine="720"/>
        <w:jc w:val="both"/>
        <w:rPr>
          <w:rFonts w:ascii="Palatino Linotype" w:hAnsi="Palatino Linotype"/>
        </w:rPr>
      </w:pPr>
      <w:r>
        <w:rPr>
          <w:rFonts w:ascii="Palatino Linotype" w:hAnsi="Palatino Linotype"/>
        </w:rPr>
        <w:t xml:space="preserve">Και τέως από των πρώτων αρχόμεθα των ευκολωτέρων˙ οίον, από του μη ομνύναι˙ και τούτο συνεχώς μελετώμεν το στοιχείον επί της οικίας. Και γαρ οι πολλοί οι εμποδίζοντες οίκοι τη μελέτη ταύτη˙ και γαρ οικέτης παροξύνει, και γυνή λυπούσα εις οργήν εμβάλλει, και παιδίον αμαθαίνον και ατακτούν εις απειλήν και όρκον εξάγει. Αν τοίνυν επί της οικίας συνεχώς υπό τούτων παρακνιζόμενος κατορθώσης το μη παρασύρεσθαι εις όρκους, ευκόλως και επί της αγοράς δυνήση μείναι ανάλωτος. Αλλά μην και το μη υβρίζειν κατορθώσεις, μήτε την γυναίκα υβρίζων, μήτε τον οικέτην, μήτε τον επί της οικίας έτερόν τινά. Και γαρ γυνή πολλάκις επαινούσα τον δείνα, και ταλανίζουσα εαυτήν, εξάπτει εις το κακώς εκείνον ειπείν. Αλλά συ μη αναγκασθής κατηγορήσαι τον επαινούμενον, αλλά φέρε πάντα γενναίως˙ καν τους οικέτας ετέρους επαινούντας δεσπότας ίδης, μη ταραχθής, αλλά στήθι γενναίως. Αγών έστω και παλαίστρα αρετής η οικία, ίνα εκεί καλώς γυμνασάμενος, </w:t>
      </w:r>
      <w:r w:rsidR="00FF6904">
        <w:rPr>
          <w:rFonts w:ascii="Palatino Linotype" w:hAnsi="Palatino Linotype"/>
        </w:rPr>
        <w:t xml:space="preserve">μετά πολής της επιστήμης τοις εν αγορά προσβάλλης. Τούτο και επί της κενοδοξίας ποίει. Αν γαρ μελετήσης μη κενοδοξείν επί της γυναικός και των οικετών, επ’ ουδενός λοιπόν ετέρου ραδίως αλώση τούτω τω πάθει. Πανταχού μεν γαρ το νόσημα τούτο χαλεπόν και τυραννικόν, μάλιστα δε όταν γυνή παρή. Αν τοίνυν εκεί καταλύσωμεν αυτού την ισχύν, ραδίως αυτού και εν τοις άλλοις περιεσόμεθα. </w:t>
      </w:r>
    </w:p>
    <w:p w:rsidR="00FF6904" w:rsidRDefault="00FF6904" w:rsidP="00562F6E">
      <w:pPr>
        <w:spacing w:line="360" w:lineRule="auto"/>
        <w:ind w:firstLine="720"/>
        <w:jc w:val="both"/>
        <w:rPr>
          <w:rFonts w:ascii="Palatino Linotype" w:hAnsi="Palatino Linotype"/>
        </w:rPr>
      </w:pPr>
      <w:r>
        <w:rPr>
          <w:rFonts w:ascii="Palatino Linotype" w:hAnsi="Palatino Linotype"/>
        </w:rPr>
        <w:t xml:space="preserve">Και επί των άλλων δε παθών το αυτό τούτο, ποιώμεν, επί της οικίας γυμναζόμενοι κατ’ αυτών, και καθ’ εκάστην αλειφόμενοι την ημέραν. Και ίνα ευκολωτέρα ημίν η γυμνασία γένηται, και επιτίμιον καθ’ εαυτών εκφέρωμεν, όταν τι των προκειμένων παραβώμεν. Έστω δε και το επιτίμιον πάλιν μη ζημίαν, αλλά μισθόν έχον, και κέρδος προξενούν μέγιστον˙ τούτο δε εστίν, αν νηστείαις επιτεταμέναις εαυτούς καταδικάζωμεν, και χαμευνίαις, και ετέρα τοιαύτη σκληραγωγία. Ούτω γαρ πάντοθεν ημίν πολλά ήξει τα κέρδη, και ενταύθα τον ηδύν της αρετής βιωσόμεθα βίον, και των μελλόντων επιτευξόμεθα αγαθών, και </w:t>
      </w:r>
      <w:r>
        <w:rPr>
          <w:rFonts w:ascii="Palatino Linotype" w:hAnsi="Palatino Linotype"/>
        </w:rPr>
        <w:lastRenderedPageBreak/>
        <w:t xml:space="preserve">του Θεού διηνεκώς εσόμεθα φίλοι. Άλλ’ όπως αν μη τα αυτά γένηται πάλιν, και θαυμάσαντες ενταύθα τα ειρημένα, απελθόντες απλώς και ως έτυχε την δέλτον της διανοίας υμών ρίψαντες, παράσχητε τω διαβόλω ταύτα εξαλείψαι, αναχωρήσας οίκαδε έκαστος, καλείτω την γυναίκα την εαυτού, και απαγγελέτω ταύτα, και λαμβανέτω βοηθόν, και από της σήμερον ημέρας εις την καλήν ταύτην εισίτω παλαίστραν, ελαίω τη του Πνεύματος χρώμενος χορηγία. Καν άπαξ, καν δις, καν πολλάκις καταπέσης γυμναζόμενος, μη απογνώς, αλλά στήθι πάλιν και πάλαισον˙ </w:t>
      </w:r>
      <w:r w:rsidR="009358FD">
        <w:rPr>
          <w:rFonts w:ascii="Palatino Linotype" w:hAnsi="Palatino Linotype"/>
        </w:rPr>
        <w:t xml:space="preserve">και μη πρότερον αποστής, έως αν λαμπρόν αναδήση κατά του διαβόλου τον στέφανον, και εν ασύλω θησαυρώ λοιπόν της αρετής αποθή την κτήσιν. Αν γαρ εν συνηθεία της καλής ταύτης σαυτόν καταστήσης φιλοσοφίας, ουδέ ραθυμών λοιπόν δυνήση παραβήναί τι των επιτεταγμένων, της συνηθείας την της φύσεως μιμουμένης στερρότητα. Ώσπερ γαρ το καθεύδειν εύκολον και εσθίειν και πίνειν και αναπνείν, ούτως έσται και τα της αρετής ημίν ράδια, και την ειλικρινή καρωσόμεθα ηδονήν, εν ακυμάντω λιμένι καθήμενοι, και γαλήνης διηνεκούς απολαύοντες, και μετά πολλού του φόρτου το πλοίον εις εκείνην </w:t>
      </w:r>
      <w:r w:rsidR="00422E00">
        <w:rPr>
          <w:rFonts w:ascii="Palatino Linotype" w:hAnsi="Palatino Linotype"/>
        </w:rPr>
        <w:t xml:space="preserve">ορμίζοντες την πόλιν εν εκείνη τη ημέρα, και των ακηράτων επιτευξόμεθα στεφάνων˙ ων γένοιτο πάντας ημάς επιτυχείν, χάριτι και φιλανθρωπία του Κυρίου ημών Ιησού Χριστού, ω η δόξα και το κράτος, νυν και αεί και εις τους αιώνας των αιώνων. Αμήν. </w:t>
      </w:r>
    </w:p>
    <w:p w:rsidR="00443C1E" w:rsidRDefault="00443C1E" w:rsidP="00422E00">
      <w:pPr>
        <w:spacing w:line="360" w:lineRule="auto"/>
        <w:ind w:firstLine="720"/>
        <w:jc w:val="center"/>
        <w:rPr>
          <w:rFonts w:ascii="Palatino Linotype" w:hAnsi="Palatino Linotype"/>
          <w:b/>
        </w:rPr>
      </w:pPr>
    </w:p>
    <w:p w:rsidR="00422E00" w:rsidRDefault="00443C1E" w:rsidP="00422E00">
      <w:pPr>
        <w:spacing w:line="360" w:lineRule="auto"/>
        <w:ind w:firstLine="720"/>
        <w:jc w:val="center"/>
        <w:rPr>
          <w:rFonts w:ascii="Palatino Linotype" w:hAnsi="Palatino Linotype"/>
          <w:b/>
        </w:rPr>
      </w:pPr>
      <w:r>
        <w:rPr>
          <w:rFonts w:ascii="Palatino Linotype" w:hAnsi="Palatino Linotype"/>
          <w:b/>
        </w:rPr>
        <w:t>ΑΓΙΟΥ ΙΩΑΝΝΟΥ ΧΡΥΣΟΣΤΟΜΟΥ</w:t>
      </w:r>
    </w:p>
    <w:p w:rsidR="00443C1E" w:rsidRDefault="00443C1E" w:rsidP="00422E00">
      <w:pPr>
        <w:spacing w:line="360" w:lineRule="auto"/>
        <w:ind w:firstLine="720"/>
        <w:jc w:val="center"/>
        <w:rPr>
          <w:rFonts w:ascii="Palatino Linotype" w:hAnsi="Palatino Linotype"/>
          <w:b/>
        </w:rPr>
      </w:pPr>
      <w:r>
        <w:rPr>
          <w:rFonts w:ascii="Palatino Linotype" w:hAnsi="Palatino Linotype"/>
          <w:b/>
        </w:rPr>
        <w:t xml:space="preserve">ΟΜΙΛΙΑ ΙΑ’ </w:t>
      </w:r>
    </w:p>
    <w:p w:rsidR="00443C1E" w:rsidRDefault="00443C1E" w:rsidP="00422E00">
      <w:pPr>
        <w:spacing w:line="360" w:lineRule="auto"/>
        <w:ind w:firstLine="720"/>
        <w:jc w:val="center"/>
        <w:rPr>
          <w:rFonts w:ascii="Palatino Linotype" w:hAnsi="Palatino Linotype"/>
          <w:b/>
        </w:rPr>
      </w:pPr>
      <w:r>
        <w:rPr>
          <w:rFonts w:ascii="Palatino Linotype" w:hAnsi="Palatino Linotype"/>
          <w:b/>
        </w:rPr>
        <w:t>Ματθ. 3, 7-12.</w:t>
      </w:r>
    </w:p>
    <w:p w:rsidR="00443C1E" w:rsidRDefault="0005462F" w:rsidP="00443C1E">
      <w:pPr>
        <w:spacing w:line="360" w:lineRule="auto"/>
        <w:ind w:firstLine="720"/>
        <w:jc w:val="both"/>
        <w:rPr>
          <w:rFonts w:ascii="Palatino Linotype" w:hAnsi="Palatino Linotype"/>
        </w:rPr>
      </w:pPr>
      <w:r>
        <w:rPr>
          <w:rFonts w:ascii="Palatino Linotype" w:hAnsi="Palatino Linotype"/>
        </w:rPr>
        <w:t>«Ιδών δε πολλούς των Σαδδουκαίων και Φαρισαίων ερχομένους επί το βάπτισμα αυτού, είπεν αυτοίς˙ Γεννήματα εχιδνών, τίς υπέδειξεν υμίν φυγείν από της μελούσης οργής;».</w:t>
      </w:r>
    </w:p>
    <w:p w:rsidR="0005462F" w:rsidRDefault="0005462F" w:rsidP="00443C1E">
      <w:pPr>
        <w:spacing w:line="360" w:lineRule="auto"/>
        <w:ind w:firstLine="720"/>
        <w:jc w:val="both"/>
        <w:rPr>
          <w:rFonts w:ascii="Palatino Linotype" w:hAnsi="Palatino Linotype"/>
        </w:rPr>
      </w:pPr>
      <w:r>
        <w:rPr>
          <w:rFonts w:ascii="Palatino Linotype" w:hAnsi="Palatino Linotype"/>
        </w:rPr>
        <w:t xml:space="preserve">Πώς λοιπόν λέγει ο Χριστός ότι δεν επίστευσαν εις τον Ιωάννην; Διότι αυτό δεν ήτο πίστις, το να μη δεχθούν εκείνον που αυτός εκήρυττεν. Έδωσαν την  </w:t>
      </w:r>
      <w:r>
        <w:rPr>
          <w:rFonts w:ascii="Palatino Linotype" w:hAnsi="Palatino Linotype"/>
        </w:rPr>
        <w:lastRenderedPageBreak/>
        <w:t>εντύπωσιν ότι είχαν προσέξει και εις τους Προφήτας και εις τον Νομοθέτην.</w:t>
      </w:r>
      <w:r>
        <w:rPr>
          <w:rFonts w:ascii="Palatino Linotype" w:hAnsi="Palatino Linotype"/>
          <w:vertAlign w:val="superscript"/>
        </w:rPr>
        <w:t>1</w:t>
      </w:r>
      <w:r>
        <w:rPr>
          <w:rFonts w:ascii="Palatino Linotype" w:hAnsi="Palatino Linotype"/>
        </w:rPr>
        <w:t xml:space="preserve"> Εν τούτοις απεφάνθη ότι δεν είχαν προσέξει, αφού δεν εδέχθησαν εκείνον που αυτοί επροφήτευσαν. «Ει γαρ επιστεύσατε», λέγει, «Μωϋσεί, επιστεύσατε αν εμοί».</w:t>
      </w:r>
      <w:r>
        <w:rPr>
          <w:rFonts w:ascii="Palatino Linotype" w:hAnsi="Palatino Linotype"/>
          <w:vertAlign w:val="superscript"/>
        </w:rPr>
        <w:t>2</w:t>
      </w:r>
      <w:r>
        <w:rPr>
          <w:rFonts w:ascii="Palatino Linotype" w:hAnsi="Palatino Linotype"/>
        </w:rPr>
        <w:t xml:space="preserve"> Και έπειτα όταν ο Χριστός τους ερωτούσε˙ «Το βάπτισμα του Ιωάννου πόθεν εστίν;», έλεγαν˙ «Εάν είπωμεν, από γης, φοβούμεθα τον όχλον˙ εάν είπωμεν, από ουρανού, ερεί ημίν, πώς ουν ουκ επιστεύσατε αυτώ;».</w:t>
      </w:r>
      <w:r>
        <w:rPr>
          <w:rFonts w:ascii="Palatino Linotype" w:hAnsi="Palatino Linotype"/>
          <w:vertAlign w:val="superscript"/>
        </w:rPr>
        <w:t>3</w:t>
      </w:r>
      <w:r>
        <w:rPr>
          <w:rFonts w:ascii="Palatino Linotype" w:hAnsi="Palatino Linotype"/>
        </w:rPr>
        <w:t xml:space="preserve"> Ώστε από όλα αυτά είναι φανερόν ότι ήλθαν μεν και εβαπτίσθησαν, δεν ετήρησαν όμως την πίστιν των εις το κήρυγμα. Ο Ευαγγελιστής Ιωάννης αποκαλύπτει την πονηρίαν των από τας ερωτήσεις που έστελλαν και έκαμαν προς τον βαπτιστήν. Του έλεγαν˙ «Ει συ ει Ηλίας; Ει συ ει ο Χριστός;».</w:t>
      </w:r>
      <w:r>
        <w:rPr>
          <w:rFonts w:ascii="Palatino Linotype" w:hAnsi="Palatino Linotype"/>
          <w:vertAlign w:val="superscript"/>
        </w:rPr>
        <w:t>4</w:t>
      </w:r>
      <w:r>
        <w:rPr>
          <w:rFonts w:ascii="Palatino Linotype" w:hAnsi="Palatino Linotype"/>
        </w:rPr>
        <w:t xml:space="preserve">  Δια τούτο και επρόσθεσεν˙ «Οι δε απεσταλμένοι ήσαν εκ των Φαρισαίων».</w:t>
      </w:r>
    </w:p>
    <w:p w:rsidR="0005462F" w:rsidRDefault="0005462F" w:rsidP="00443C1E">
      <w:pPr>
        <w:spacing w:line="360" w:lineRule="auto"/>
        <w:ind w:firstLine="720"/>
        <w:jc w:val="both"/>
        <w:rPr>
          <w:rFonts w:ascii="Palatino Linotype" w:hAnsi="Palatino Linotype"/>
        </w:rPr>
      </w:pPr>
      <w:r>
        <w:rPr>
          <w:rFonts w:ascii="Palatino Linotype" w:hAnsi="Palatino Linotype"/>
        </w:rPr>
        <w:t xml:space="preserve">Τί σημαίνει τούτο; Το αυτό δεν ενόμιζαν και τα πλήθη; Ερωτά. Αλλά τα πλήθη έκαμναν την σκέψιν με απροσποίητον απορίαν. Ενώ οι Φαρισαίοι ήθελαν να το συλλάβουν από κάποιαν απάντησιν. Επειδή ήτο γνωστόν ότι ο Χριστός θα προήρχετο από την πατρίδα του Δαυίδ, ενώ ο βαπτιστής ήτο από την φυλήν του Λευί, επροσπαθούσαν να τον παγιδεύσουν με την ερώτησιν˙ αν έδινε την απάντησιν που επερίμεναν να του επιτεθούν αμέσως. </w:t>
      </w:r>
      <w:r w:rsidR="009A61CE">
        <w:rPr>
          <w:rFonts w:ascii="Palatino Linotype" w:hAnsi="Palatino Linotype"/>
        </w:rPr>
        <w:t xml:space="preserve">Τούτο το έκαμε φανερόν και από τα εξής˙ </w:t>
      </w:r>
      <w:r w:rsidR="00A917EA">
        <w:rPr>
          <w:rFonts w:ascii="Palatino Linotype" w:hAnsi="Palatino Linotype"/>
        </w:rPr>
        <w:t>μολονότι δεν ωμολόγησε τίποτε από όσα επερίμεναν και πάλιν του παρατηρούν˙ «Τί ουν βαπτίζεις, ει συ ουκ ει ο Χριστός;».</w:t>
      </w:r>
      <w:r w:rsidR="00A917EA">
        <w:rPr>
          <w:rFonts w:ascii="Palatino Linotype" w:hAnsi="Palatino Linotype"/>
          <w:vertAlign w:val="superscript"/>
        </w:rPr>
        <w:t>5</w:t>
      </w:r>
      <w:r w:rsidR="00A917EA">
        <w:rPr>
          <w:rFonts w:ascii="Palatino Linotype" w:hAnsi="Palatino Linotype"/>
        </w:rPr>
        <w:t xml:space="preserve"> Και δια να μάθης ακόμη ότι με άλλην πρόφασιν ήλθαν οι Φαρισαίοι και με άλλην ο λαός, άκουσε πως το εφανέρωσε και τούτο ο Ευαγγελιστής. Δια τον λαόν είπεν˙ «παρεγένοντο και εβαπτίζοντο υπ’ αυτού, εξομολογούμενοι τας αμαρτίας αυτών». Δεν ωμίλησεν ομοίως και δια τους Φαρισαίους. Άλλ’ ότι «ιδών πολλούς των Φαρισαίων και Σαδδουκαίων ερχομένους, έλεγε˙ Γεννήματα εχιδνών, τίς υπέδειξεν υμίν φυγείν από της μελλούσης οργής;» . Αλλοίμονον εις την μεγαλοτολμίαν του! Πώς τολμά να ομιλή κατ’ αυτόν τον τρόπον προς ανθρώπους, οι οποίοι εδιιψούσαν πάντοτε αίμα προφητικόν και που η διάθεσίς των δεν είναι καθόλου καλυτέρα από των φιδιών; Πώς κατηγορεί με τόσον θάρρος και αυτούς και τους πατέρας των; </w:t>
      </w:r>
    </w:p>
    <w:p w:rsidR="00A917EA" w:rsidRDefault="00A917EA" w:rsidP="00443C1E">
      <w:pPr>
        <w:spacing w:line="360" w:lineRule="auto"/>
        <w:ind w:firstLine="720"/>
        <w:jc w:val="both"/>
        <w:rPr>
          <w:rFonts w:ascii="Palatino Linotype" w:hAnsi="Palatino Linotype"/>
        </w:rPr>
      </w:pPr>
      <w:r>
        <w:rPr>
          <w:rFonts w:ascii="Palatino Linotype" w:hAnsi="Palatino Linotype"/>
        </w:rPr>
        <w:lastRenderedPageBreak/>
        <w:t xml:space="preserve">Αληθινά είναι μεγάλο το θάρρος του, λέγει, αλλά το ζήτημα είναι αν δικαιολογήται το θάρρος αυτό. Δεν τους είχαν ιδεί να αμαρτάνουν, παρακολουθεί αντιθέτως την μεταβολήν των. Δια τούτο δεν έπρεπε να τους κατηγορήση αλλά να τους επαινέση μάλλον και να τους εναγκαλισθή, διότι άφησαν την πόλιν και τα σπίτια των και έσπευσαν να ακούσουν το κήρυγμά του. </w:t>
      </w:r>
    </w:p>
    <w:p w:rsidR="00A917EA" w:rsidRDefault="00B507BF" w:rsidP="00443C1E">
      <w:pPr>
        <w:spacing w:line="360" w:lineRule="auto"/>
        <w:ind w:firstLine="720"/>
        <w:jc w:val="both"/>
        <w:rPr>
          <w:rFonts w:ascii="Palatino Linotype" w:hAnsi="Palatino Linotype"/>
        </w:rPr>
      </w:pPr>
      <w:r>
        <w:rPr>
          <w:rFonts w:ascii="Palatino Linotype" w:hAnsi="Palatino Linotype"/>
        </w:rPr>
        <w:t>Τί θα απαντήσωμεν λοιπόν; Ότι δεν τον επαραπλανούσεν η τωρινή συμπεριφορά των άλλ’ ότι εγνώριζε τα απόρρητα της διανοίας των, κατά αποκάλυψιν του Θεού; Επειδή εμεγαλοφρονούσαν δια τους προγόνους των, πράγμα που εγίνετο αφορμή της καταστροφής των και τους έρριπτεν εις αδιαφορίαν, αφαιρεί την ρίζαν της μεγαλοφροσύνης. Δια τούτο και ο Ησαΐας τους αποκαλεί «άρχοντας Σοδόμων και λαόν Γομόρρας».</w:t>
      </w:r>
      <w:r>
        <w:rPr>
          <w:rFonts w:ascii="Palatino Linotype" w:hAnsi="Palatino Linotype"/>
          <w:vertAlign w:val="superscript"/>
        </w:rPr>
        <w:t>6</w:t>
      </w:r>
      <w:r>
        <w:rPr>
          <w:rFonts w:ascii="Palatino Linotype" w:hAnsi="Palatino Linotype"/>
        </w:rPr>
        <w:t xml:space="preserve">  Και άλλος προφήτης ερωτά˙ «Ουχ ως υιοί Αιθιόπων υμείς εστέ;».</w:t>
      </w:r>
      <w:r>
        <w:rPr>
          <w:rFonts w:ascii="Palatino Linotype" w:hAnsi="Palatino Linotype"/>
          <w:vertAlign w:val="superscript"/>
        </w:rPr>
        <w:t>7</w:t>
      </w:r>
      <w:r>
        <w:rPr>
          <w:rFonts w:ascii="Palatino Linotype" w:hAnsi="Palatino Linotype"/>
        </w:rPr>
        <w:t xml:space="preserve">  Όλοι προσπαθούν να τους απαλλάξουν από την ιδέαν αυτήν, να περιορίσουν την φαντασίαν των, αιτίαν απείρων δεινών των. Οι προφήται τους κατηγορούν ευλόγως, θα ειπήτε, επειδή τους έβλεπαν να αμαρτάνουν. Εδώ όμως δια ποίον λόγον κάμνει το ίδιον και ο βαπτιστής, ενώ βλέπει ότι τον ακούουν; Δια να τους μαλακώση. Εάν μάλιστα κανείς δώση την απαιτουμένην προσοχήν εις τους λόγους του θα ιδή ότι ανέμειξεν εις την επιτίμησιν το εγκώμιον. Οι λόγοι του προέρχονται από τον θαυμασμόν, διότι τους βλέπει να πραγματοποιούν ό,τι εφαίνετο προηγουμένως αδύνατον δι’ αυτούς. </w:t>
      </w:r>
      <w:r w:rsidR="00CC40E3">
        <w:rPr>
          <w:rFonts w:ascii="Palatino Linotype" w:hAnsi="Palatino Linotype"/>
        </w:rPr>
        <w:t xml:space="preserve">η εκτίμησις λοιπόν γίνεται από άνθρωπον, που θέλει να τους προσεκλύση και να τους κάμη να ανανήψουν. Όταν εκδηλώνη την έκπληξίν του, δεικνύει ότι και η έως τότε κακία των ήτο πολλή, αλλά και η μεταβολή των αξία θαυμασμού και παράδοξος. Τί εμεσολάβησεν, ώστε να μετανοήσουν, ενώ είναι τέκνα εκείνων και έχουν τόσον κακώς ανατραφή; Ποίος εμάλαξε την τραχύτητα της διαθέσεώς των; Ποίος εθεράπευσε το αθεράπευτον; Προσέξετε ακόμη, πως από την αρχήν επροκάλεσε την έκπληξίν των απευθύνων προς αυτούς τους λόγους δια την γέενναν. Δεν είπεν εις αυτούς τα τετριμμένα˙ Ποίος σας υπέδειξε να αποφύγετε τους πολέμους, τας επιδρομάς των βαρβάρων, τας αιχμαλωσίας, τους λιμούς και τους λοιμούς; Έκαμνεν εις αυτούς το προανάκρουσμα μιας άλλης τιμωρίας, που ποτέ έως τότε δεν είχαν </w:t>
      </w:r>
      <w:r w:rsidR="00CC40E3">
        <w:rPr>
          <w:rFonts w:ascii="Palatino Linotype" w:hAnsi="Palatino Linotype"/>
        </w:rPr>
        <w:lastRenderedPageBreak/>
        <w:t>ακούσει με τους εξής λόγους˙ «Τίς υπέδειξεν υμίν φυγείν από της μελλούσης οργής;».</w:t>
      </w:r>
    </w:p>
    <w:p w:rsidR="00CC40E3" w:rsidRDefault="00CC40E3" w:rsidP="00443C1E">
      <w:pPr>
        <w:spacing w:line="360" w:lineRule="auto"/>
        <w:ind w:firstLine="720"/>
        <w:jc w:val="both"/>
        <w:rPr>
          <w:rFonts w:ascii="Palatino Linotype" w:hAnsi="Palatino Linotype"/>
        </w:rPr>
      </w:pPr>
      <w:r>
        <w:rPr>
          <w:rFonts w:ascii="Palatino Linotype" w:hAnsi="Palatino Linotype"/>
        </w:rPr>
        <w:t xml:space="preserve">Ορθώς τους εκάλεσε «γεννήματα εχιδνών». Διότι το άγριον αυτό ερπετόν λέγουν ότι έρχεται εις το φως, αφού φονεύση την μητέρα του που κοιλοπονεί και διατρυπήση την κοιλίαν της. το αυτό έπρατταν και εκείνοι˙ εγίνοντο φονείς του πατρός και της μητρός των και με τα ίδια τα χέρια των εφόνευαν τους διδασκάλους των. Δεν σταματά εις την κατηγορίαν˙ προχωρεί και εις τας συμβουλάς. Διότι λέγει˙ «Ποιήσατε καρπούς αξίους της μετανοίας». Δεν φθάνει να αποφύγης την κακίαν˙ πρέπει να παρουσιάσης και πολλά έργα αρετής. Μη μου προβάλετε τας συνηθισμένας δικαιολογίας σας, όταν δι’ ένα διάστημα περιορίζεσθε και επανέρχεσθε πάλιν εις την ιδίαν κακίαν. Δεν εξαγγέλλομεν τα ίδια πράγματα με τους προηγουμένους προφήτας. Είναι διάφορα τα παρόντα και υψηλότερα, αφού έρχεται και ο ίδιος ο κριτής, ο ίδιος ο κύριος της βασιλείας. Αυτός μας οδηγεί εις ανωτέραν ζωήν, μας καλεί εις τον ουρανόν και μας αναβιβάζει εις τας εκεί κατοικίας. Δια τούτο και σας αποκαλύπτω τον λόγον δια την γέενναν˙ επειδή τα ευχάριστα και τα δυσάρεστα είναι αθάνατα. Μη επιμένετε λοιπόν εις τα ίδια, μη προβάλλετε τους γνωστούς τίτλους σας, τον Αβραάμ, τον Ισαάκ και τον Ιακώβ, την ευγένειαν των προγόνων. </w:t>
      </w:r>
    </w:p>
    <w:p w:rsidR="00CC40E3" w:rsidRDefault="001268BA" w:rsidP="00443C1E">
      <w:pPr>
        <w:spacing w:line="360" w:lineRule="auto"/>
        <w:ind w:firstLine="720"/>
        <w:jc w:val="both"/>
        <w:rPr>
          <w:rFonts w:ascii="Palatino Linotype" w:hAnsi="Palatino Linotype"/>
        </w:rPr>
      </w:pPr>
      <w:r>
        <w:rPr>
          <w:rFonts w:ascii="Palatino Linotype" w:hAnsi="Palatino Linotype"/>
        </w:rPr>
        <w:t>Αυτά δεν τα έλεγε δια να τους εμποδίση να λέγουν ότι κατάγονται από εκείνους τους αγίους. Τους ημπόδιζε να λαμβάνουν θάρρος από αυτό και να παραμελούν την καλλιέργειαν της ψυχής των με το ν’ αποκαλύπτη τας σκέψεις των και με το να προφητεύη τα μελλοντικά. Διότι και έπειτα από αυτά παρουσιάζονται να λέγουν˙ «Ημείς πατέρα έχομεν τον Αβραάμ και ουδενί δεδουλεύκαμεν».</w:t>
      </w:r>
      <w:r>
        <w:rPr>
          <w:rFonts w:ascii="Palatino Linotype" w:hAnsi="Palatino Linotype"/>
          <w:vertAlign w:val="superscript"/>
        </w:rPr>
        <w:t>8</w:t>
      </w:r>
      <w:r>
        <w:rPr>
          <w:rFonts w:ascii="Palatino Linotype" w:hAnsi="Palatino Linotype"/>
        </w:rPr>
        <w:t xml:space="preserve"> Επειδή ήτο αυτό που κυρίως τους ωδήγησεν εις τον εγωισμόν και τους κατέστρεψε, δια τούτο αυτό περιορίζει πρώτον.</w:t>
      </w:r>
    </w:p>
    <w:p w:rsidR="001268BA" w:rsidRDefault="001268BA" w:rsidP="00443C1E">
      <w:pPr>
        <w:spacing w:line="360" w:lineRule="auto"/>
        <w:ind w:firstLine="720"/>
        <w:jc w:val="both"/>
        <w:rPr>
          <w:rFonts w:ascii="Palatino Linotype" w:hAnsi="Palatino Linotype"/>
        </w:rPr>
      </w:pPr>
      <w:r>
        <w:rPr>
          <w:rFonts w:ascii="Palatino Linotype" w:hAnsi="Palatino Linotype"/>
        </w:rPr>
        <w:t xml:space="preserve">Πρόσεξε πως με όλον τον σεβασμόν προς τον πατριάρχην, προχωρεί εις την διόρθωσιν που τους αφορά. Όταν τους είπε˙ «Μη δόξητε λέγειν, ότι πατέρα έχομεν τον Αβραάμ», δεν επρόσθεσεν ότι εις τίποτε δεν θα ημπορέση ο πατριάρχης να σας βοηθήση. Αυτό το ίδιο το υπηνίχθη με τρόπον απαλώτερον </w:t>
      </w:r>
      <w:r>
        <w:rPr>
          <w:rFonts w:ascii="Palatino Linotype" w:hAnsi="Palatino Linotype"/>
        </w:rPr>
        <w:lastRenderedPageBreak/>
        <w:t>και μετριοπαθέστερον˙ «Δύναται γαρ ο Θεός εκ των λίθων τούτων εγείραι τέκνα τω Αβραάμ».</w:t>
      </w:r>
    </w:p>
    <w:p w:rsidR="001268BA" w:rsidRDefault="001268BA" w:rsidP="00443C1E">
      <w:pPr>
        <w:spacing w:line="360" w:lineRule="auto"/>
        <w:ind w:firstLine="720"/>
        <w:jc w:val="both"/>
        <w:rPr>
          <w:rFonts w:ascii="Palatino Linotype" w:hAnsi="Palatino Linotype"/>
        </w:rPr>
      </w:pPr>
      <w:r>
        <w:rPr>
          <w:rFonts w:ascii="Palatino Linotype" w:hAnsi="Palatino Linotype"/>
        </w:rPr>
        <w:t xml:space="preserve">Μερικοί παρατηρούν ότι αυτά αναφέρονται εις τους εθνικούς, τους οποίους αποκαλεί μεταφορικά λίθους. Εγώ όμως λέγω ότι το λεχθέν έχει και άλλην σημασίαν. Ποία είναι λοιπόν αυτή; Μη νομίσετε, τους λέγει, ότι, όταν χαθήτε σεις, θα καταστήσετε τον πατριάρχην χωρίς απογόνους. Όχι, τούτο δεν θα γίνη. Ο Θεός έχει την δύναμιν να του χαρίση απογόνους από τους λίθους και να τους κάμη συγγενείς του. Τούτο έγινε και εις την αρχήν. Διότι όμοιον με το να γεννηθούν παιδιά από πέτρες ήτο το να γεννηθή παιδί από την γηρασμένην Σάρραν. </w:t>
      </w:r>
      <w:r w:rsidR="006E53C9">
        <w:rPr>
          <w:rFonts w:ascii="Palatino Linotype" w:hAnsi="Palatino Linotype"/>
        </w:rPr>
        <w:t>Τούτο αφήνει και ο προφήτης να διαφανή. «Εμβλέψατε εις την στερεάν πέτραν, εξ ης ελατομήθητε και εις τον βόθυνον του λάκκου, εξ ου ωρύχθητε˙ εμβλέψατε εις Αβραάμ, τον πατέρα υμών, και εις Σάρραν την ωδίνουσαν υμάς».</w:t>
      </w:r>
      <w:r w:rsidR="006E53C9">
        <w:rPr>
          <w:rFonts w:ascii="Palatino Linotype" w:hAnsi="Palatino Linotype"/>
          <w:vertAlign w:val="superscript"/>
        </w:rPr>
        <w:t>9</w:t>
      </w:r>
      <w:r w:rsidR="00636547">
        <w:rPr>
          <w:rFonts w:ascii="Palatino Linotype" w:hAnsi="Palatino Linotype"/>
        </w:rPr>
        <w:t xml:space="preserve"> Την προφητείαν αυτήν τους υπενθυμίζει και τους αποδεικνύει ότι αν από την αρχήν τον έκαμεν ένα τόσον θαυμαστόν πατέρα, ωσάν να τον ανέδειξεν από τους λίθους, είναι δυνατόν τούτο να γίνη και τώρα.</w:t>
      </w:r>
    </w:p>
    <w:p w:rsidR="00636547" w:rsidRDefault="00636547" w:rsidP="00443C1E">
      <w:pPr>
        <w:spacing w:line="360" w:lineRule="auto"/>
        <w:ind w:firstLine="720"/>
        <w:jc w:val="both"/>
        <w:rPr>
          <w:rFonts w:ascii="Palatino Linotype" w:hAnsi="Palatino Linotype"/>
        </w:rPr>
      </w:pPr>
      <w:r>
        <w:rPr>
          <w:rFonts w:ascii="Palatino Linotype" w:hAnsi="Palatino Linotype"/>
        </w:rPr>
        <w:t>Πρόσεξε ακόμη με ποίον τρόπον φυγαδεύει την φαντασίαν και την ξεριζώνει. Δεν είπεν ότι εδημιούργησεν ήδη, δια να μη απελπισθούν, αλλά ότι ημπορεί να δημιουργήση (δύναται εγείραι). Και δεν είπεν ότι ημπορεί να κάμη ανθρώπους από λίθους, αλλά αυτό που ήτο πολύ ανώτερον, να κάμη και συγγενείς και παιδιά του Αβραάμ. Βλέπεις πως τώρα τους έχει απομακρύνει από την φαντασίαν δια πράγματα υλικά και από την καταφυγήν των εις τους προγόνους, δια να σηρίζουν την ελπίδα της σωτηρίας των εις την προσωπικήν μετάνοιαν και αρετήν; Βλέπεις πως θέτει εκποδών την σαρκικήν συγγένειαν και εγκαθιστά την συγγένειαν της πίστεως;</w:t>
      </w:r>
    </w:p>
    <w:p w:rsidR="00636547" w:rsidRDefault="00636547" w:rsidP="00443C1E">
      <w:pPr>
        <w:spacing w:line="360" w:lineRule="auto"/>
        <w:ind w:firstLine="720"/>
        <w:jc w:val="both"/>
        <w:rPr>
          <w:rFonts w:ascii="Palatino Linotype" w:hAnsi="Palatino Linotype"/>
        </w:rPr>
      </w:pPr>
      <w:r>
        <w:rPr>
          <w:rFonts w:ascii="Palatino Linotype" w:hAnsi="Palatino Linotype"/>
        </w:rPr>
        <w:t xml:space="preserve">Πρόσεξε πως αυξάνει τον φόβον των και επιτείνει την αγωνίαν των με τα εξής˙ Είπε βεβαίως ότι «Δύναται ο Θεός εκ των λίθων τούτων εγείραι τέκνα του Αβραάμ», αλλά επρόσθεσεν˙ «Ήδη δε και η αξίνη προς την ρίζαν των δένδρων κείται». Έτσι με όλα έκαμε τον λόγον του φοβερόν. Διότι και ο ίδιος αντλούσε από την ζωήν του πολλήν παρρησίαν αλλά και εκείνοι είχαν ανάγκην από ισχυράν επίπληξιν, επειδή είχαν μείνει επί πολύν χρόνον ως χέρσοι αγροί. Και τί </w:t>
      </w:r>
      <w:r>
        <w:rPr>
          <w:rFonts w:ascii="Palatino Linotype" w:hAnsi="Palatino Linotype"/>
        </w:rPr>
        <w:lastRenderedPageBreak/>
        <w:t>λέγω ότι θα εκπέσετε από την συγγένειάν σας προς τον πατριάρχην και θα ιδήτε άλλους, αυτούς που προήλθαν από τους λίθους, να εισέρχωνται εις την πρωτοκαθεδρίαν σας; Προσθέτει ο Βαπτιστής. Και η τιμωρία σας δεν θα μείνη μέχρις εδώ˙ η ποινή σας θα προχωρήση περισσότερον «Ήδη», λέγει, «η αξίνη προς την ρίζαν των δένδρων κείται». Τίποτε φοβερώτερον από αυτήν την τροπήν του λόγου. Όχι πλέον δρεπάνι που καταφέρεται, όχι κρήμνισμα του φραγμού, όχι καταπάτησις του αμπελώνος, αλλά αξίνη πολύ ακονημένη, και το φοβερώτερον, ότι είναι έξω από τη θύραν πλέον.</w:t>
      </w:r>
    </w:p>
    <w:p w:rsidR="00636547" w:rsidRDefault="00636547" w:rsidP="00443C1E">
      <w:pPr>
        <w:spacing w:line="360" w:lineRule="auto"/>
        <w:ind w:firstLine="720"/>
        <w:jc w:val="both"/>
        <w:rPr>
          <w:rFonts w:ascii="Palatino Linotype" w:hAnsi="Palatino Linotype"/>
        </w:rPr>
      </w:pPr>
      <w:r>
        <w:rPr>
          <w:rFonts w:ascii="Palatino Linotype" w:hAnsi="Palatino Linotype"/>
        </w:rPr>
        <w:t>Επειδή αι προφητείαι επραγματοποιούντο έπειτα από πολλά έτη, εδυσπιστούσαν πάντοτε εις τους προφήτας και έλεγαν˙ «Πού εστίν η ημέρα του Κυρίου;», και˙ «Ελθέτω η βουλή του αγίου Ισραήλ, ίνα γνώμεν».</w:t>
      </w:r>
      <w:r w:rsidR="006A1483">
        <w:rPr>
          <w:rFonts w:ascii="Palatino Linotype" w:hAnsi="Palatino Linotype"/>
          <w:vertAlign w:val="superscript"/>
        </w:rPr>
        <w:t>10</w:t>
      </w:r>
      <w:r w:rsidR="006A1483">
        <w:rPr>
          <w:rFonts w:ascii="Palatino Linotype" w:hAnsi="Palatino Linotype"/>
        </w:rPr>
        <w:t xml:space="preserve"> Τώρα όμως τους αφαιρεί και αυτήν την παρηγορίαν και στήνει τα όργανα της καταστροφής κοντά των. Το εφανέρωσε τούτο με το να ειπή «ήδη» και με το να θέση την αξίνην εις την ρίζαν. Τίποτε, λέγει, εν μεσολαβεί˙ είναι ακριβώς δίπλα εις την ρίζαν. Και δεν είπε εις τους κλάδους, ούτε εις τους καρπούς αλλά εις την ρίζαν. Τους υποδεικνύει ότι αν αδιαφορήσουν θα υποστούν ανίατα δεινά, χωρίς ελπίδα σωτηρίας. Δεν είναι δούλος αυτός, που ήλθε όπως οι προηγούμενοι. Είναι ο ίδιος ο Κύριος των όλων, που επιφέρει ανυπόφορον τιμωρίαν και βαρυτάτην. Εξ άλλου όμως, μολονότι τους εφόβισε, δεν αφήνει να πέσουν εις απόγνωσιν. Ανωτέρω δεν είπεν ότι Ήγειρεν (εδημιούργησε τέκνα) αλλά ότι «δύναται εγείραι τέκνα τω Αβραάμ»˙ τους φοβίζει συγχρόνως και τους ενθαρρύνει. Έτσι και τώρα δεν είπεν ότι Ήγγισε την ρίζαν αλλά ότι «Είναι έτοιμη κοντά εις την ρίζαν» και δεν δίδει καμμίαν ένδειξιν αναβολής. Εν τούτοις μολονότι έφερε την τομήν τόσον πλησίον, την αφήνει εις την ιδικήν μας απόφασιν. Αν μεταβληθήτε και βελτιωθήτε, θα απομακρυνθή το πελέκι, χωρίς να σας προκαλέση κανένα κακόν˙ αν όμως επιμείνετε εις τα ίδια, θα αποσπάση το δένδρον σύρριζα. Δια τούτο ακριβώς, ούτε απομακρύνεται από την ρίζαν, ούτε, και αν είναι έτοιμον, την αποκόπτει, αφ’ ενός μεν δια να μη ησυχάσετε και αφ’ ετέρου δια να μάθετε ότι είναι δυνατόν εις σύντομον χρόνον να μεταβληθήτε και να σωθήτε.</w:t>
      </w:r>
    </w:p>
    <w:p w:rsidR="006A1483" w:rsidRDefault="006A1483" w:rsidP="00443C1E">
      <w:pPr>
        <w:spacing w:line="360" w:lineRule="auto"/>
        <w:ind w:firstLine="720"/>
        <w:jc w:val="both"/>
        <w:rPr>
          <w:rFonts w:ascii="Palatino Linotype" w:hAnsi="Palatino Linotype"/>
        </w:rPr>
      </w:pPr>
      <w:r>
        <w:rPr>
          <w:rFonts w:ascii="Palatino Linotype" w:hAnsi="Palatino Linotype"/>
        </w:rPr>
        <w:lastRenderedPageBreak/>
        <w:t>Δια τούτο αυξάνει τον φόβον των με όλα, τους κρατεί εις επιφυλακήν και τους ωθεί εις την μετάνοιαν. Διότι ο εκπεσμός από τους προγόνους, η εισαγωγή άλλων εις την θέσιν των, η παρουσία των δεινών έξω από την θύραν και μάλιστα δεινών αθεραπεύτων, που και τα δύο εδήλωσε με την ρίζαν και την αξίνην, ήσαν ικανά και τους πλέον αμερίμνους να σηκώσουν και να τους γεμίσουν με αγωνίαν. Τούτο εννούσε και ο Παύλος όταν έλεγε˙ «Λόγον συντετμημένον ποιήσει Κύριος επί την οικουμένην όλων».</w:t>
      </w:r>
      <w:r>
        <w:rPr>
          <w:rFonts w:ascii="Palatino Linotype" w:hAnsi="Palatino Linotype"/>
          <w:vertAlign w:val="superscript"/>
        </w:rPr>
        <w:t xml:space="preserve">11  </w:t>
      </w:r>
      <w:r>
        <w:rPr>
          <w:rFonts w:ascii="Palatino Linotype" w:hAnsi="Palatino Linotype"/>
        </w:rPr>
        <w:t xml:space="preserve">Αλλά μη φοβηθής ή μάλλον μη φέρης τον φόβον σου εις την απόγνωσιν. Έχεις ακόμη ελπίδα μεταβολής˙ δεν είναι η απόφασις τελεσίδικος ούτε το πελέκι ήρχισε να τέμνη. Και τί θα το ημπόδιζε να αρχίση να τέμνη, αφού είναι πλησίον της ρίζης; Αλλά συμβαίνει τούτο˙ με τον φόβον αυτόν θέλει να σε κάμη καλύτερον και να προετοιμάση την καρποφορίαν σου. Δια τούτο </w:t>
      </w:r>
      <w:r w:rsidR="0082735D">
        <w:rPr>
          <w:rFonts w:ascii="Palatino Linotype" w:hAnsi="Palatino Linotype"/>
        </w:rPr>
        <w:t>και επρόσθεσε˙ «Παν ουν δένδρον μη ποιούν καρπόν καλόν εκκόπτεται και εις πυρ βάλλεται</w:t>
      </w:r>
      <w:r w:rsidR="00F811E0">
        <w:rPr>
          <w:rFonts w:ascii="Palatino Linotype" w:hAnsi="Palatino Linotype"/>
        </w:rPr>
        <w:t>». Με την λέξιν «παν» στερεί πάλιν τους Εβραίους από την πρωτοκαθεδρίαν της καταγωγής. Και αν είσαι απόγονος του ιδίου του Αβραάμ, λέγει, και αν ημπορής να αριθμήσης απείρους πατριάρχας ως προγόνους σου, θα υποστής διπλήν τιμωρίαν, ανμείνης άκαρπος. Με τέτοιους λόγους και τους τελώνας εφόβισε και την στρατιωτικήν ψυχήν συνεκλόνισε και χωρίς να προξενήση απόγνωσιν, τους απήλλαξε από κάθε ραθυμίαν. Διότι εκτός από τον φόβον ο λόγος του περιέχει και πολλήν ενθάρρυνσιν. Με την φράσιν, «Μη ποιούν καρπόν καλόν», έδειξεν ότι αυτό που κάμνει καρπόν καλόν έχει αποφύγει κάθε τιμωρίαν.</w:t>
      </w:r>
    </w:p>
    <w:p w:rsidR="00F811E0" w:rsidRDefault="00553546" w:rsidP="00443C1E">
      <w:pPr>
        <w:spacing w:line="360" w:lineRule="auto"/>
        <w:ind w:firstLine="720"/>
        <w:jc w:val="both"/>
        <w:rPr>
          <w:rFonts w:ascii="Palatino Linotype" w:hAnsi="Palatino Linotype"/>
        </w:rPr>
      </w:pPr>
      <w:r>
        <w:rPr>
          <w:rFonts w:ascii="Palatino Linotype" w:hAnsi="Palatino Linotype"/>
        </w:rPr>
        <w:t xml:space="preserve">Και πώς θα ημπορέσωμεν να δώσωμεν καρπούς, όταν επίκειται η εκκοπή, τα περιθώρια του χρόνου είναι στενά και η προθεσμία σύντομος; Θα ημπορέσετε, μας λέγει. Η ιδική σας καρποφορία δεν είναι όπως των δένδρων, που περιμένει πολύν χρόνον, που υπακούει εις τας απαιτήσεις των εποχών και έχει ανάγκην από πολλάς άλλας φροντίδας. Φθάνει να θελήσετε και το δένδρον βλαστάνει αμέσως. Δεν είναι μόνον η κατάστασις της ρίζης αλλά και η τέχνη του γεωργού, που </w:t>
      </w:r>
      <w:r w:rsidR="003F61BA">
        <w:rPr>
          <w:rFonts w:ascii="Palatino Linotype" w:hAnsi="Palatino Linotype"/>
        </w:rPr>
        <w:t xml:space="preserve">συντελεί εξαιρετικά εις την καρποφορίαν αυτήν. Δια να μη προβάλλουν τέτοιους ισχυρισμούς, ότι δηλαδή˙ Μας τρομάζεις, μας βιάζεις και μας πνίγεις, αφού θέτεις την αξίνη εις την ρίζαν, αφού μας απειλείς με τομήν και ζητείς το εισόδημά σου κατά τον καιρόν της τιμωρίας, δι’ αυτό ακριβώς </w:t>
      </w:r>
      <w:r w:rsidR="003F61BA">
        <w:rPr>
          <w:rFonts w:ascii="Palatino Linotype" w:hAnsi="Palatino Linotype"/>
        </w:rPr>
        <w:lastRenderedPageBreak/>
        <w:t>επρόσθεσε παρουσιάζων την ευκολίαν της καρποφορίας˙ «Εγώ μεν υμάς βαπτίζω εν ύδατι˙ ο δε οπίσω μου ερχόμενος, ισχυρότερός μου εστί, ου ουκ ειμί άξιος τον ιμάντα του υποδήματος λύσαι˙ αυτός υμάς βαπτίσει εν Πνεύματι αγίω και πυρί». Με τους λόγους τούτους εδείκνυεν ότι ζητεί διάθεσιν μόνον και πίστιν και όχι κόπους και ιδρώτα. Όπως εύκολον είναι να βαπτισθής, έτσι εύκολον είναι να μεταβληθής και να γίνης καλύτερος.</w:t>
      </w:r>
    </w:p>
    <w:p w:rsidR="003F61BA" w:rsidRDefault="003F61BA" w:rsidP="00443C1E">
      <w:pPr>
        <w:spacing w:line="360" w:lineRule="auto"/>
        <w:ind w:firstLine="720"/>
        <w:jc w:val="both"/>
        <w:rPr>
          <w:rFonts w:ascii="Palatino Linotype" w:hAnsi="Palatino Linotype"/>
        </w:rPr>
      </w:pPr>
      <w:r>
        <w:rPr>
          <w:rFonts w:ascii="Palatino Linotype" w:hAnsi="Palatino Linotype"/>
        </w:rPr>
        <w:t>Αφού λοιπόν ετάραξε την ψυχήν των με τον φόβον της κρίσεως και την προσδοκίαν της τιμωρίας, με την αναφοράν της αξίνης, την αποβολήν των από την προγονικήν τιμήν και την εισαγωγήν εις την θέσιν των άλλων τέκνων, με την διπλήν τιμωρίαν, το κόψιμον και το κάψιμον και αφού εμάλαξεν από παντού την σκληρότητά των και τους ενέβαλε την επιθυμίαν της απαλλαγής από τόσα δεινά, τότε αρχίζει τον λόγον του δια τον Χριστόν˙ και όχι σαν να ήτο κάτι συνηθισμένον αλλά τονίζων πολύ την υπεροχήν. Έπειτα, αφού ορίζη την απόστασιν του ενός από τον άλλον, δια να μη νομισθή ότι ο λόγος του είναι χαριστικός, τον συγκρατεί συγκρίνοντας τα δεδομένα καθενός από τους δύο. Δεν είπεν αμέσως˙ «Ουκ ειμί άξιος αυτού λύσαι τον ιμάντα του υποδήματος». Ομιλεί προηγουμένως δια την ασημαντότητα του ιδικού του βαπτίσματος και τους βεβαιώνει ότι δεν έχει να τους προσφέρη τίποτε περισσότερον από το να τους οδηγήση εις την μετάνοιαν˙ διότι δεν είπεν «Ύδατι αφέσεως, αλλά «μετανοίας». Τότε παρουσιάζει και το βάπτισμα του Χριστού, που είναι γεμάτον από ανέκφραστον δωρεάν. Δια να μη ακούσετε, τους λέγει, ότι έρχεται έπειτα από εμένα και τον περιφρονήσετε, επειδή ήλθε μετέπειτα, εννοήσατε την δύναμιν της δωρεάς του. Θα αντιληφθήτε τότε καλώς, ότι δεν είπα τίποτε ανάλογον προς την αξίαν των, τίποτε υπερβολικόν, βεβαιώνων ότι «Ουκ ειμί άξιος λύσαι τον ιμάντα του υποδήματος».</w:t>
      </w:r>
    </w:p>
    <w:p w:rsidR="003F61BA" w:rsidRDefault="003F61BA" w:rsidP="00443C1E">
      <w:pPr>
        <w:spacing w:line="360" w:lineRule="auto"/>
        <w:ind w:firstLine="720"/>
        <w:jc w:val="both"/>
        <w:rPr>
          <w:rFonts w:ascii="Palatino Linotype" w:hAnsi="Palatino Linotype"/>
        </w:rPr>
      </w:pPr>
      <w:r>
        <w:rPr>
          <w:rFonts w:ascii="Palatino Linotype" w:hAnsi="Palatino Linotype"/>
        </w:rPr>
        <w:t xml:space="preserve">Ώστε, όταν ακούσετε ότι ισχυρότερός μου εστί, μη νομίσετε ότι τον συγκρίνω με τον εαυτόν μου. Δεν είμαι άξιος ούτε με τους δούλους του να συγκαταλεχθώ και μάλιστα με τους κατωτέρους ούτε και το ταπεινωτικώτερον έργον να αναλάβω. Δια τούτο δεν είπεν απλώς «Υποδήματα, αλλά μήτε τον ιμάντα, πράγμα που το έβλεπεν ως το τελευταίον όλων. Έπειτα δια να μη </w:t>
      </w:r>
      <w:r>
        <w:rPr>
          <w:rFonts w:ascii="Palatino Linotype" w:hAnsi="Palatino Linotype"/>
        </w:rPr>
        <w:lastRenderedPageBreak/>
        <w:t xml:space="preserve">νομίσετε ότι τα λεχθέντα προέρχονται από ταπεινοφροσύνην, προσκομίζει και την απόδειξιν από τα πράγματα. </w:t>
      </w:r>
      <w:r w:rsidR="005A2C8C">
        <w:rPr>
          <w:rFonts w:ascii="Palatino Linotype" w:hAnsi="Palatino Linotype"/>
        </w:rPr>
        <w:t xml:space="preserve"> Λέγει˙ «Εκείνος υμάς βαπτίσει εν Πνεύματι αγίω και πυρί».</w:t>
      </w:r>
    </w:p>
    <w:p w:rsidR="005A2C8C" w:rsidRDefault="005A2C8C" w:rsidP="00443C1E">
      <w:pPr>
        <w:spacing w:line="360" w:lineRule="auto"/>
        <w:ind w:firstLine="720"/>
        <w:jc w:val="both"/>
        <w:rPr>
          <w:rFonts w:ascii="Palatino Linotype" w:hAnsi="Palatino Linotype"/>
        </w:rPr>
      </w:pPr>
      <w:r>
        <w:rPr>
          <w:rFonts w:ascii="Palatino Linotype" w:hAnsi="Palatino Linotype"/>
        </w:rPr>
        <w:t>Βλέπετε πόση είναι η σοφία του βαπτιστού; Όταν κηρύττη ο ίδιος, αναφέρει όσα είναι φανερά και προκαλούν αγωνίαν. Όταν αναφέρεται εις εκείνον, όσα είναι αγαθά και ημπορούν να τους εμψυχώσουν. Δεν αναφέρει το πελέκι, ούτε το δένδρον που το κόπτουν και το ρίπτουν εις την φωτιάν δια να καή, ούτε την μελλοντικήν οργήν. Ομιλεί δια την συγχώρησιν των αμαρτιών, την κατάργησιν της τιμωρίας, την δικαιοσύνην, τον αγιασμόν, την απολύτρωσιν, την υιοθεσίαν, την αδελφότητα˙ δια την συμμετοχήν εις την κληρονομίαν και την πλουσίαν χορηγίαν του αγίου Πνεύματος. Όλα αυτά τα άφησε να εννοηθούν, όταν είπε˙ «Βαπτίσει υμάς εν Πνεύματι αγίω». Καθιστών φανερόν τον πλούτον της χάριτος με την μεταφορικήν χρήσιν της λέξεως. Διότι δεν είπε θα σας «δώση» το άγιον Πνεύμα, αλλά «Βαπτίσει (θα βυθίση) υμάς εν Πνεύματι αγίω». Και με την συμπλήρωσιν «και πυρί» φανερώνει πάλιν την ορμητικήν και ασυγκράτητον δύναμιν της χάριτος.</w:t>
      </w:r>
    </w:p>
    <w:p w:rsidR="005A2C8C" w:rsidRDefault="005A2C8C" w:rsidP="00443C1E">
      <w:pPr>
        <w:spacing w:line="360" w:lineRule="auto"/>
        <w:ind w:firstLine="720"/>
        <w:jc w:val="both"/>
        <w:rPr>
          <w:rFonts w:ascii="Palatino Linotype" w:hAnsi="Palatino Linotype"/>
        </w:rPr>
      </w:pPr>
      <w:r>
        <w:rPr>
          <w:rFonts w:ascii="Palatino Linotype" w:hAnsi="Palatino Linotype"/>
        </w:rPr>
        <w:t xml:space="preserve">Στοχάσου λοιπόν εις ποίαν κατάστασιν ήτο φυσικόν να ευρεθούν οι ακροαταί, εις την σκέψιν ότι θα εγίνοντο δια μιας όμοιοι με τους προφήτας και μεγάλους εκείνους άνδρας. Δια τούτο ακριβώς ανέφερε και την φωτιάν δια να τους οδηγήση εις την ανάμνησιν εκείνων. Διότι όλαι σχεδόν αι θετικαί εμφανίσεις που έγιναν εις αυτούς, αι περισσότεραι είχαν την όψιν της φωτιάς. Με την όψιν της φωτιάς συνωμίλησεν ο Θεός με τον Μωυσή εις την βάτον˙ έτσι εις το όρος Σινά προς ολόκληρον τον λαόν˙ έτσι εις τον Ιεζεκιήλ καθισμένος επάνω εις τα Χερουβίμ. Πρόσεξε δε πως διεγείρει την προσοχήν του ακροατού, αναφέρων πρώτον αυτό που ήτο να γίνη έπειτα από όλα. </w:t>
      </w:r>
      <w:r w:rsidR="002E1344">
        <w:rPr>
          <w:rFonts w:ascii="Palatino Linotype" w:hAnsi="Palatino Linotype"/>
        </w:rPr>
        <w:t xml:space="preserve">Έπρεπε βέβαια να θυσιαστή ο Αμνός, να εξαλειφθή η αμαρτία, να καταλυθή η έχθρα, να γίνη η ταφή και η ανάστασις και τότε να έλθη το Πνεύμα. Χωρίς να μνημονεύση κανένα από αυτά, αναφέρει ως πρώτον το τελευταίον, χάριν του οποίου εγίνοντο όλα και που ήτο το καταλληλότερον να διακηρύξη την αξίαν του. Έτσι, όταν ακούση ο ακροατής ότι θα λάβη τόσην αφθονίαν Πνεύματος, να ερωτήση τον </w:t>
      </w:r>
      <w:r w:rsidR="002E1344">
        <w:rPr>
          <w:rFonts w:ascii="Palatino Linotype" w:hAnsi="Palatino Linotype"/>
        </w:rPr>
        <w:lastRenderedPageBreak/>
        <w:t>εαυτόν του˙ πως θα συμβή τούτο, ενώ είναι τόση η δύναμις της αμαρτίας. Και έτσι, αφού τον εύρη προδιατεθειμένον και παρασκευασμένον δια την ακρόασιν, να του εκθέση τότε την διδασκαλίαν δια το πάθος, οπότε δεν θα εσκανδαλίζετο κανείς πλέον με την προσδοκίαν της τόσης δωρεάς. Δια τούτο εξ άλλου έλεγεν˙ «Ίδε ο Αμνός του Θεού ο αίρων την αμαρτίαν του κόσμου».</w:t>
      </w:r>
      <w:r w:rsidR="00D004A6">
        <w:rPr>
          <w:rFonts w:ascii="Palatino Linotype" w:hAnsi="Palatino Linotype"/>
          <w:vertAlign w:val="superscript"/>
        </w:rPr>
        <w:t>12</w:t>
      </w:r>
      <w:r w:rsidR="00D004A6">
        <w:rPr>
          <w:rFonts w:ascii="Palatino Linotype" w:hAnsi="Palatino Linotype"/>
        </w:rPr>
        <w:t xml:space="preserve"> Δεν είπεν Ο συγχωρήσας (αφείς), αλλά «ο αναλαμβάνων (ο αίρων)», πράγμα που αποδεικνύει στενώτερον ενδιαφέρον. Δεν είναι ίσα μεταξύ των το να συγχωρήση και το να αναλάβη επάνω του ο ίδιος˙ το ένα ήτο ακίνδυνον, το άλλο περιέκλειε την συνέπειαν του θανάτου.</w:t>
      </w:r>
      <w:r w:rsidR="007F1E24">
        <w:rPr>
          <w:rFonts w:ascii="Palatino Linotype" w:hAnsi="Palatino Linotype"/>
          <w:vertAlign w:val="superscript"/>
        </w:rPr>
        <w:t>13</w:t>
      </w:r>
    </w:p>
    <w:p w:rsidR="007F1E24" w:rsidRDefault="007F1E24" w:rsidP="00443C1E">
      <w:pPr>
        <w:spacing w:line="360" w:lineRule="auto"/>
        <w:ind w:firstLine="720"/>
        <w:jc w:val="both"/>
        <w:rPr>
          <w:rFonts w:ascii="Palatino Linotype" w:hAnsi="Palatino Linotype"/>
        </w:rPr>
      </w:pPr>
      <w:r>
        <w:rPr>
          <w:rFonts w:ascii="Palatino Linotype" w:hAnsi="Palatino Linotype"/>
        </w:rPr>
        <w:t>Έλεγεν ακόμη ότι ήτο Υιός του Θεού.</w:t>
      </w:r>
      <w:r>
        <w:rPr>
          <w:rFonts w:ascii="Palatino Linotype" w:hAnsi="Palatino Linotype"/>
          <w:vertAlign w:val="superscript"/>
        </w:rPr>
        <w:t>14</w:t>
      </w:r>
      <w:r>
        <w:rPr>
          <w:rFonts w:ascii="Palatino Linotype" w:hAnsi="Palatino Linotype"/>
        </w:rPr>
        <w:t xml:space="preserve">  Αλλά και τούτο δεν έκαμεν εις όσους ήκουαν ευκρινή την αξίαν του. Δεν εγνώριζαν ακόμη πώς να το εννοήσουν ως γνήσιον Υιόν αλλά ήτο και τούτο συνάρτησις της τόσον μεγάλης δωρεάς του Πνεύματος. Δια τούτο ακριβώς και ο Θεός Πατήρ, όταν έστελλεν εις το κήρυγμα τον Ιωάννην, αυτό του έδωσεν εις πρώτον δείγμα της αξίας εκείνου που ήλθε. Του είπε˙ «Εφ’ ον αν ίδης το Πνεύμα καταβαίνον και μένον, ούτός εστίν ο βαπτίζων εν Πνεύματι αγίω».</w:t>
      </w:r>
      <w:r>
        <w:rPr>
          <w:rFonts w:ascii="Palatino Linotype" w:hAnsi="Palatino Linotype"/>
          <w:vertAlign w:val="superscript"/>
        </w:rPr>
        <w:t xml:space="preserve">15 </w:t>
      </w:r>
      <w:r>
        <w:rPr>
          <w:rFonts w:ascii="Palatino Linotype" w:hAnsi="Palatino Linotype"/>
        </w:rPr>
        <w:t>Δια τούτο και εκείνος λέγει˙ «Εγώ εώρακα και μεμαρ</w:t>
      </w:r>
      <w:r w:rsidR="007135AA">
        <w:rPr>
          <w:rFonts w:ascii="Palatino Linotype" w:hAnsi="Palatino Linotype"/>
        </w:rPr>
        <w:t>τύρηκα ότι ούτός εστίν ο Υιός του Θεού».</w:t>
      </w:r>
      <w:r w:rsidR="007135AA">
        <w:rPr>
          <w:rFonts w:ascii="Palatino Linotype" w:hAnsi="Palatino Linotype"/>
          <w:vertAlign w:val="superscript"/>
        </w:rPr>
        <w:t>16</w:t>
      </w:r>
      <w:r w:rsidR="007135AA">
        <w:rPr>
          <w:rFonts w:ascii="Palatino Linotype" w:hAnsi="Palatino Linotype"/>
        </w:rPr>
        <w:t xml:space="preserve"> Διότι από αυτό εξαρτάται και εκείνο.</w:t>
      </w:r>
    </w:p>
    <w:p w:rsidR="007135AA" w:rsidRDefault="007135AA" w:rsidP="00443C1E">
      <w:pPr>
        <w:spacing w:line="360" w:lineRule="auto"/>
        <w:ind w:firstLine="720"/>
        <w:jc w:val="both"/>
        <w:rPr>
          <w:rFonts w:ascii="Palatino Linotype" w:hAnsi="Palatino Linotype"/>
          <w:vertAlign w:val="superscript"/>
        </w:rPr>
      </w:pPr>
      <w:r>
        <w:rPr>
          <w:rFonts w:ascii="Palatino Linotype" w:hAnsi="Palatino Linotype"/>
        </w:rPr>
        <w:t xml:space="preserve">Εν συνεχεία, επειδή ανέφερε τα ευάρεστα και επροκάλεσεν εις τον ακροατήν κάποιαν άνεσιν και ανακούφισιν, τον καθιστά πάλιν προσεκτικόν, ώστε να μη γίνη ράθυμος. Τέτοιοι ήσαν οι Ιουδαίοι˙ </w:t>
      </w:r>
      <w:r w:rsidR="008F2E4A">
        <w:rPr>
          <w:rFonts w:ascii="Palatino Linotype" w:hAnsi="Palatino Linotype"/>
        </w:rPr>
        <w:t>ευκόλως εχαυνώνοντο από τα ευάρεστα και εγίνοντο χειρότεροι˙ Δια τούτο υπενθυμίζει πάλιν τα φοβερά με τους λόγους˙ «Ου το πτύον εν τη χειρί αυτού». Προηγουμένως είχεν αναφέρει την τιμωρίαν. Τώρα και τον κριτήν παρουσιάζει και την τιμωρίαν χαρακτηρίζει ως αθάνατον. Λέγει˙ «Κατακαύσει γαρ το άχυρον πυρί ασβέστω». Βλέπεις εδώ τον ίδιον τον Κύριον των όντων, να είναι ο ίδιος ο γεωργός και ας αποδίδη αλλού τον ίδιον χαρακτηρισμόν εις τον πατέρα. Λέγει˙ «Ο πατήρ μου ο γεωργός εστίν».</w:t>
      </w:r>
      <w:r w:rsidR="008F2E4A">
        <w:rPr>
          <w:rFonts w:ascii="Palatino Linotype" w:hAnsi="Palatino Linotype"/>
          <w:vertAlign w:val="superscript"/>
        </w:rPr>
        <w:t>17</w:t>
      </w:r>
    </w:p>
    <w:p w:rsidR="008F2E4A" w:rsidRDefault="008F2E4A" w:rsidP="00443C1E">
      <w:pPr>
        <w:spacing w:line="360" w:lineRule="auto"/>
        <w:ind w:firstLine="720"/>
        <w:jc w:val="both"/>
        <w:rPr>
          <w:rFonts w:ascii="Palatino Linotype" w:hAnsi="Palatino Linotype"/>
        </w:rPr>
      </w:pPr>
      <w:r>
        <w:rPr>
          <w:rFonts w:ascii="Palatino Linotype" w:hAnsi="Palatino Linotype"/>
        </w:rPr>
        <w:t xml:space="preserve">Επειδή είπε την λέξιν αξίνη, δια να μη νομίζης ότι το πράγμα απαιτεί κόπον και είναι δύσκολον να γίνη διάκρισις, με άλλο παράδειγμα εισάγει την </w:t>
      </w:r>
      <w:r>
        <w:rPr>
          <w:rFonts w:ascii="Palatino Linotype" w:hAnsi="Palatino Linotype"/>
        </w:rPr>
        <w:lastRenderedPageBreak/>
        <w:t xml:space="preserve">ευκολίαν, υποδεικνύων ότι όλος ο κόσμος ανήκει εις αυτόν. Διότι δεν θα ετιμωρούσε και ιδικούς του. Τώρα λοιπόν είναι όλα αναμεμειγμένα. Και αν δεν φαίνεται να ξανθίζη ο σίτος, υπάρχει όμως μέσα εις τα άχυρα, όπως μέσα εις αλώνι, όχι όπως μέσα εις την αποθήκην˙ τότε η διάκρισις θα είναι αναντίρρητος. </w:t>
      </w:r>
    </w:p>
    <w:p w:rsidR="008F2E4A" w:rsidRDefault="008F2E4A" w:rsidP="00443C1E">
      <w:pPr>
        <w:spacing w:line="360" w:lineRule="auto"/>
        <w:ind w:firstLine="720"/>
        <w:jc w:val="both"/>
        <w:rPr>
          <w:rFonts w:ascii="Palatino Linotype" w:hAnsi="Palatino Linotype"/>
        </w:rPr>
      </w:pPr>
      <w:r>
        <w:rPr>
          <w:rFonts w:ascii="Palatino Linotype" w:hAnsi="Palatino Linotype"/>
        </w:rPr>
        <w:t xml:space="preserve">Πού είναι τώρα όσοι δεν πιστεύουν εις την γέενναν; Ανέφερε δύο ενεργείας του˙ </w:t>
      </w:r>
      <w:r w:rsidR="009C736C">
        <w:rPr>
          <w:rFonts w:ascii="Palatino Linotype" w:hAnsi="Palatino Linotype"/>
        </w:rPr>
        <w:t xml:space="preserve">ότι θα βαπτίση με την δύναμιν του αγίου Πνεύματος και ότι θα παραδώση εις την φωτιάν όσους απειθούν. Αν είναι αξιοπίστευτον το ένα, είναι οπωσδήποτε και το άλλο. Δια τούτο εξέθεσε κατά σειράν τας δύο προφητείας˙ από αυτήν που είχεν ήδη πραγματοποιηθή, να πιστοποιήση και εκείνην που εκκρεμούσεν ακόμη. </w:t>
      </w:r>
    </w:p>
    <w:p w:rsidR="009C736C" w:rsidRDefault="009C736C" w:rsidP="00443C1E">
      <w:pPr>
        <w:spacing w:line="360" w:lineRule="auto"/>
        <w:ind w:firstLine="720"/>
        <w:jc w:val="both"/>
        <w:rPr>
          <w:rFonts w:ascii="Palatino Linotype" w:hAnsi="Palatino Linotype"/>
        </w:rPr>
      </w:pPr>
      <w:r>
        <w:rPr>
          <w:rFonts w:ascii="Palatino Linotype" w:hAnsi="Palatino Linotype"/>
        </w:rPr>
        <w:t>Και ο Χριστός κάμνει το ίδιο εις πολλάς περιπτώσεις˙ Συχνά δια τα ίδια πράγματα ή και δια τα αντίθετα, παραθέτει δύο προφητείας˙ της μιας την εκπλήρωσιν δίδει τώρα, της άλλης την υπόσχεσιν εις το μέλλον. Έτσι α</w:t>
      </w:r>
      <w:r w:rsidR="0019764C">
        <w:rPr>
          <w:rFonts w:ascii="Palatino Linotype" w:hAnsi="Palatino Linotype"/>
        </w:rPr>
        <w:t>πό την πραγματοποιημένην οι αντι</w:t>
      </w:r>
      <w:r>
        <w:rPr>
          <w:rFonts w:ascii="Palatino Linotype" w:hAnsi="Palatino Linotype"/>
        </w:rPr>
        <w:t xml:space="preserve">ρρητικώτεροι </w:t>
      </w:r>
      <w:r w:rsidR="0019764C">
        <w:rPr>
          <w:rFonts w:ascii="Palatino Linotype" w:hAnsi="Palatino Linotype"/>
        </w:rPr>
        <w:t>να πιστεύσουν και εις την ανεκπλήρωτον ακόμη. Διότι εις αυτούς, που προς χάριν του απεξενώθησαν από όλα τα υπάρχοντά των, υπεσχέθη να δώση εκατονταπλάσια εις την ζωήν αυτήν</w:t>
      </w:r>
      <w:r w:rsidR="0019764C">
        <w:rPr>
          <w:rFonts w:ascii="Palatino Linotype" w:hAnsi="Palatino Linotype"/>
          <w:vertAlign w:val="superscript"/>
        </w:rPr>
        <w:t>18</w:t>
      </w:r>
      <w:r w:rsidR="0019764C">
        <w:rPr>
          <w:rFonts w:ascii="Palatino Linotype" w:hAnsi="Palatino Linotype"/>
        </w:rPr>
        <w:t xml:space="preserve"> και την αιωνιότητα εις την μελλοντικήν βασιλείαν˙ έτσι από όσα ήδη εδόθησαν καθιστά αξιόπιστα και τα μελλοντικά. Το ίδιο κάμνει εδώ και ο Ιωάννης με τας δύο βεβαιώσεις του˙ ότι θα βαπτίση εν αγίω Πνεύματι και ότι θα κατακαύση με άσβεστον πυρ. </w:t>
      </w:r>
    </w:p>
    <w:p w:rsidR="0019764C" w:rsidRDefault="008146C2" w:rsidP="00443C1E">
      <w:pPr>
        <w:spacing w:line="360" w:lineRule="auto"/>
        <w:ind w:firstLine="720"/>
        <w:jc w:val="both"/>
        <w:rPr>
          <w:rFonts w:ascii="Palatino Linotype" w:hAnsi="Palatino Linotype"/>
        </w:rPr>
      </w:pPr>
      <w:r>
        <w:rPr>
          <w:rFonts w:ascii="Palatino Linotype" w:hAnsi="Palatino Linotype"/>
        </w:rPr>
        <w:t xml:space="preserve">Αν λοιπόν δεν εβάπτιζεν εν Πνεύματι τους αποστόλους και καθημερινά όλους όσοι επιθυμούν, θα ημπορούσες να αμφιβάλλης και δια τα άλλα. Αν όμως έχη ήδη πραγματοποιηθή και καθημερινά πραγματοποιείται εκείνο που, κατά την γνώμην μας, είναι το ανώτερον και δυσκολώτερον και ξεπερνά κάθε λογικήν, πως θα αρνηθής ότι είναι αληθινόν αυτό που και εύκολον είναι και μέσα εις τα πλαίσια του λογικού; Επειδή είπεν ότι «Βαπτίσει εν Πνεύματι αγίω και πυρί» και υπεσχέθη εν συνεχεία μεγάλας δωρεάς, δια να μη αδρανήσης, επειδή σου συνεχωρήθησαν όλα, ανέφερε και το λιχνιστήρι και την κρίσιν που αυτόν υποδηλώνει. Μη νομίσετε, τους λέγει, ότι αρκεί το βάπτισμα, αν γίνετε φαύλοι έπειτα από αυτό. Έχετε ανάγκην από αρετήν και πολλήν προσοχήν. Δια </w:t>
      </w:r>
      <w:r>
        <w:rPr>
          <w:rFonts w:ascii="Palatino Linotype" w:hAnsi="Palatino Linotype"/>
        </w:rPr>
        <w:lastRenderedPageBreak/>
        <w:t>τούτο με την αξίνην τους ωθεί εις την χάριν και το λουτρόν, μετά την χάριν όμως τους φοβίζει αναφέρων το λιχνιστήρι και την άσβεστον φωτιάν. Και προ του βαπτίσματος δεν κάμνει καμμίαν διάκρισιν των ανθρώπων αλλά λέγει˙ «Παν δένδρον μη ποιούν καρπόν καλόν εκκόπτεται», περιλαμβάνων εις την τιμωρίαν όλους τους απίστους. Μετά το βάπτισμα όμως κάμνει κάποιαν διαίρεσιν, επειδή πολλοί από όσους επίστευσαν επρόκειτο να π</w:t>
      </w:r>
      <w:r w:rsidR="003713FD">
        <w:rPr>
          <w:rFonts w:ascii="Palatino Linotype" w:hAnsi="Palatino Linotype"/>
        </w:rPr>
        <w:t>αρουσιάσουν ζωήν όχι αξίαν της πίστεως.</w:t>
      </w:r>
    </w:p>
    <w:p w:rsidR="003713FD" w:rsidRDefault="003713FD" w:rsidP="00443C1E">
      <w:pPr>
        <w:spacing w:line="360" w:lineRule="auto"/>
        <w:ind w:firstLine="720"/>
        <w:jc w:val="both"/>
        <w:rPr>
          <w:rFonts w:ascii="Palatino Linotype" w:hAnsi="Palatino Linotype"/>
        </w:rPr>
      </w:pPr>
      <w:r>
        <w:rPr>
          <w:rFonts w:ascii="Palatino Linotype" w:hAnsi="Palatino Linotype"/>
        </w:rPr>
        <w:t xml:space="preserve">Κανείς λοιπόν ας μη αποδειχθή άχυρον, ας μη γίνη παιχνίδι του ανέμου, και ας μη παραδοθή εις τας κακάς επιθυμίας, δια να τον μεταφέρουν πότε εδώ και πότε εκεί ευκόλως. Αν μείνης σιτάρι, ακόμη και αν σε προσβάλη ο πειρασμός, δεν θα πάθης κανένα κακόν. Διότι και εις το αλώνι οι πριονωτοί πυριτόλιθοι της δουκάνης δεν θρυμματίζουν το σιτάρι. Αν όμως ευρεθής να έχης την αδυναμίαν του αχύρου, και εδώ θα σε κτυπούν όλοι και εκεί θα υποστής την αιωνίαν τιμωρίαν. Όλοι αυτοί οι άνθρωποι, προτού ριφθούν </w:t>
      </w:r>
      <w:r w:rsidR="005D7CA1">
        <w:rPr>
          <w:rFonts w:ascii="Palatino Linotype" w:hAnsi="Palatino Linotype"/>
        </w:rPr>
        <w:t xml:space="preserve">εις το καμίνι εκείνο, γίνονται και εδώ τροφή των αλόγων παθών, όπως το άχυρον τροφή των αλόγων ζώων. Εκεί πάλι γίνονται υλικόν και τροφή της φωτιάς. Το να ειπή κατ’ ευθείαν ότι Αυτός θα δικάση δια τας πράξεις, δεν θα έκαμε και τόσον εύκολα παραδεκτόν τον λόγον. Το να αναμείξη όμως την παραβολήν και να στηρίξη εις αυτήν εξ ολοκλήρου τον λόγον του εδημιούργησε περισσοτέραν πειθώ και προσείλκυε τον ακροατήν περισσότερον εγκαρδιωμένον. Δια τούτο ως επί το πλείστον και ο ίδιος με αυτήν την γλώσσαν απευθύνεται προς αυτούς. Αναμειγνύει εις τους λόγους του τας λέξεις αλώνι, </w:t>
      </w:r>
      <w:r w:rsidR="00E51D8E">
        <w:rPr>
          <w:rFonts w:ascii="Palatino Linotype" w:hAnsi="Palatino Linotype"/>
        </w:rPr>
        <w:t xml:space="preserve">θερισμός, αμπέλι, πατητήρι, χωράφι, δίχτυ, ψάρεμα, πράγματα που συνηθισμένα τους απασχολούσαν. Αυτό έκαμε και εδώ ο βαπτιστής και ως μεγίστην απόδειξιν των λόγων του επαρουσίασε την δωρεάν του Πνεύματος. Αυτός που έχει την δύναμιν να επιτελέση τόσα μεγάλα, να συγχωρήση αμαρτίας, να χορηγήση το Πνεύμα, θα ημπορέση πολύ περισσότερον, τους λέγει, να τα πραγματοποιήση και αυτά. Είδες πώς αμέσως εις την συνέχειαν έκαμε την πρώτην καταβολήν του μυστηρίου της αναστάσεως και της κρίσεως; </w:t>
      </w:r>
    </w:p>
    <w:p w:rsidR="00E51D8E" w:rsidRDefault="00E51D8E" w:rsidP="00443C1E">
      <w:pPr>
        <w:spacing w:line="360" w:lineRule="auto"/>
        <w:ind w:firstLine="720"/>
        <w:jc w:val="both"/>
        <w:rPr>
          <w:rFonts w:ascii="Palatino Linotype" w:hAnsi="Palatino Linotype"/>
        </w:rPr>
      </w:pPr>
      <w:r>
        <w:rPr>
          <w:rFonts w:ascii="Palatino Linotype" w:hAnsi="Palatino Linotype"/>
        </w:rPr>
        <w:lastRenderedPageBreak/>
        <w:t>Και δια ποίον λόγον, αντιλέγει, δεν ανέφερε τα τέρατα και σημεία που θα επραγματοποιούσεν αμέσως;</w:t>
      </w:r>
    </w:p>
    <w:p w:rsidR="00E51D8E" w:rsidRDefault="000E3C1B" w:rsidP="00443C1E">
      <w:pPr>
        <w:spacing w:line="360" w:lineRule="auto"/>
        <w:ind w:firstLine="720"/>
        <w:jc w:val="both"/>
        <w:rPr>
          <w:rFonts w:ascii="Palatino Linotype" w:hAnsi="Palatino Linotype"/>
        </w:rPr>
      </w:pPr>
      <w:r>
        <w:rPr>
          <w:rFonts w:ascii="Palatino Linotype" w:hAnsi="Palatino Linotype"/>
        </w:rPr>
        <w:t>Διότι τούτο ήτο το μεγαλύτερον από όλα και δια τούτο έγιναν όλα τα άλλα. Αφού έβαλε το στεφάνωμα, τα περιέλαβεν όλα, την κατάλυσιν του θανάτου, την λύσιν των αμαρτημάτων, την εξάλειψιν της κατάρας, την απαλλαγήν από τους ατελείωτους πολέμους, την είσοδον εις τον παράδεισον, την άνοδον εις τον ουρανόν, την συμβίωσιν με τους αγγέλους, την συμμετοχήν εις τα μελλοντικά αγαθά. Αυτά εδώ είναι η εγγύησις εκείνων. Αφού λοιπόν είπε τούτο, ανέφερε και την ανάστασιν των σωμάτων και τα θαύματά του εις την γην και την συμμετοχήν εις την βασιλείλαν του και τα αγαθά, «Α οφθαλμός ουκ είδε και ους ουκ ήκουσε και επί καρδίαν ανθρώπου ουκ  ανέβη».</w:t>
      </w:r>
      <w:r>
        <w:rPr>
          <w:rFonts w:ascii="Palatino Linotype" w:hAnsi="Palatino Linotype"/>
          <w:vertAlign w:val="superscript"/>
        </w:rPr>
        <w:t>19</w:t>
      </w:r>
      <w:r>
        <w:rPr>
          <w:rFonts w:ascii="Palatino Linotype" w:hAnsi="Palatino Linotype"/>
        </w:rPr>
        <w:t xml:space="preserve"> Όλα αυτά μας εδόθησαν από την παραχώρησιν εκείνην. Ήτο λοιπόν περιττόν να ομιλήση δια τα σημεία που θα επραγματοποιούντο αμέσως και που διαπιστώνονται από την αίσθησιν. Έπρεπε να ομιλήση δι’ εκείνα δια τα οποία εχωρούσεν αμφιβολία. Ότι π.χ. είναι Υιός του Θεού, ότι ξεπερνά ασυγκρίτως τον Ιωάννην, ότι σηκώνει την αμαρτίαν του κόσμου, ότι θα ζητήση λόγον δια τας πράξεις μας˙ ακόμη ότι δεν περιορίζεται εις την παρούσαν ζωήν η τύχη μας αλλά την τιμωρίαν που του αξίζει θα την λάβη καθένας εκεί. Αυτά να μας δώση να τα αντιληφθούμεν με την αίσθησιν δεν ήτο δυνατόν.</w:t>
      </w:r>
    </w:p>
    <w:p w:rsidR="000E3C1B" w:rsidRDefault="00A71B10" w:rsidP="00443C1E">
      <w:pPr>
        <w:spacing w:line="360" w:lineRule="auto"/>
        <w:ind w:firstLine="720"/>
        <w:jc w:val="both"/>
        <w:rPr>
          <w:rFonts w:ascii="Palatino Linotype" w:hAnsi="Palatino Linotype"/>
        </w:rPr>
      </w:pPr>
      <w:r>
        <w:rPr>
          <w:rFonts w:ascii="Palatino Linotype" w:hAnsi="Palatino Linotype"/>
        </w:rPr>
        <w:t>Γνωρίζοντες λοιπόν αυτά, ας δείξωμεν πολλήν προθυμίαν, όσον ευρισκόμεθα μέσα εις το αλώνι.</w:t>
      </w:r>
      <w:r>
        <w:rPr>
          <w:rFonts w:ascii="Palatino Linotype" w:hAnsi="Palatino Linotype"/>
          <w:vertAlign w:val="superscript"/>
        </w:rPr>
        <w:t>20</w:t>
      </w:r>
      <w:r>
        <w:rPr>
          <w:rFonts w:ascii="Palatino Linotype" w:hAnsi="Palatino Linotype"/>
        </w:rPr>
        <w:t xml:space="preserve">  Είναι δυνατόν όσον ευρισκόμεθα εκεί μέσα να μεταβληθώμεν από άχυρον εις σιτάρι, όπως εξ άλλου πολλοί από σιτάρι έγιναν άχυρον. Ας μη αναπαυθούμεν λοιπόν και ας μη παρασυρώμεθα από κάθε άνεμον˙ ας μη χωριζώμεθα από τους αδελφούς μας, όσον μικροί και όσον ασήμαντοι και αν φαίνωνται. Διότι και το σιτάρι είναι ολιγώτερον από το άχυρον κατά τον όγκον, καλύτερον όμως κατά την ποιότητα. Μη προσέξης λοιπόν τας εξωτερικάς λαμπρότητας˙ είναι προωρισμέναι δια την φωτιάν˙ πρόσεξε την ταπείνωσιν που ζητεί ο Θεός, την στερεάν και αδιάλυτον, που είναι αδύνατον να κοπή ούτε καίεται από την φωτιάν. Εξ αιτίας των ταπεινών μακροθυμεί και δια τα άχυρα˙ από την συναναστροφήν με αυτούς να γίνουν καλύτεροι. Δια τούτο </w:t>
      </w:r>
      <w:r>
        <w:rPr>
          <w:rFonts w:ascii="Palatino Linotype" w:hAnsi="Palatino Linotype"/>
        </w:rPr>
        <w:lastRenderedPageBreak/>
        <w:t xml:space="preserve">δεν έγινεν ακόμη η κρίσις. Δια να στεφανωθούμεν όλοι από κοινού, δια να περάσουν πολλοί από το </w:t>
      </w:r>
      <w:r w:rsidR="00BA1474">
        <w:rPr>
          <w:rFonts w:ascii="Palatino Linotype" w:hAnsi="Palatino Linotype"/>
        </w:rPr>
        <w:t>στρατόπεδον της κακίας εις το στρατόπεδον της αρετής. Ας φρίξωμεν λοιπόν ακούοντες την παραβολήν αυτήν. Είναι άσβεστον εκείνο το πυρ.</w:t>
      </w:r>
    </w:p>
    <w:p w:rsidR="00BA1474" w:rsidRDefault="00BA1474" w:rsidP="00443C1E">
      <w:pPr>
        <w:spacing w:line="360" w:lineRule="auto"/>
        <w:ind w:firstLine="720"/>
        <w:jc w:val="both"/>
        <w:rPr>
          <w:rFonts w:ascii="Palatino Linotype" w:hAnsi="Palatino Linotype"/>
        </w:rPr>
      </w:pPr>
      <w:r>
        <w:rPr>
          <w:rFonts w:ascii="Palatino Linotype" w:hAnsi="Palatino Linotype"/>
        </w:rPr>
        <w:t>Και πώς αυτό; Λέγει.</w:t>
      </w:r>
    </w:p>
    <w:p w:rsidR="00BA1474" w:rsidRDefault="00BA1474" w:rsidP="00443C1E">
      <w:pPr>
        <w:spacing w:line="360" w:lineRule="auto"/>
        <w:ind w:firstLine="720"/>
        <w:jc w:val="both"/>
        <w:rPr>
          <w:rFonts w:ascii="Palatino Linotype" w:hAnsi="Palatino Linotype"/>
        </w:rPr>
      </w:pPr>
      <w:r>
        <w:rPr>
          <w:rFonts w:ascii="Palatino Linotype" w:hAnsi="Palatino Linotype"/>
        </w:rPr>
        <w:t>Δεν βλέπεις αυτόν τον ήλιον που πάντοτε καίεται και πο</w:t>
      </w:r>
      <w:r w:rsidR="00996E24">
        <w:rPr>
          <w:rFonts w:ascii="Palatino Linotype" w:hAnsi="Palatino Linotype"/>
        </w:rPr>
        <w:t>τέ δεν σβήνει; Δεν ήκουσες δια την βάτον που εφλογίζετο χωρίς να καίεται;</w:t>
      </w:r>
    </w:p>
    <w:p w:rsidR="00996E24" w:rsidRDefault="00996E24" w:rsidP="00443C1E">
      <w:pPr>
        <w:spacing w:line="360" w:lineRule="auto"/>
        <w:ind w:firstLine="720"/>
        <w:jc w:val="both"/>
        <w:rPr>
          <w:rFonts w:ascii="Palatino Linotype" w:hAnsi="Palatino Linotype"/>
        </w:rPr>
      </w:pPr>
      <w:r>
        <w:rPr>
          <w:rFonts w:ascii="Palatino Linotype" w:hAnsi="Palatino Linotype"/>
        </w:rPr>
        <w:t xml:space="preserve">Αν θέλης και συ λοιπόν να διαφύγης την φλόγα, προαποθήκευσε την ελεημοσύνην και έτσι μήτε που θα δοκιμάσης καν την φωτιάν εκείνην. Αν πιστεύσης εδώ τους λόγους αυτούς, ούτε καν θα αντικρύσης το καμίνι αυτό, όταν φθάσης εκεί. Εάν όμως απιστήσης τώρα εις αυτό, εκεί θα μάθης καλώς με προσωπικήν πείραν, οπότε δεν είναι δυνατόν και να διαφύγης. Είναι απαραίτητος η τιμωρία όσων δεν έχουν να παρουσιάσουν βίον ορθόν. Ούτε αρκεί να πιστεύσης μόνον. Διότι και οι δαίμονες φρίττουν εμπρός εις τον Θεόν, παρ’ όλα ταύτα όμως θα τιμωρηθούν. Δια τούτο έχομεν ανάγκην από πολλήν επιμέλειαν, εφ’ όσον είμεθα εις την ζωήν. Αυτός είναι ο λόγος που σας συναθροίζομεν συνεχώς εδώ, όχι δια να εισέλθετε μόνον εις τον ναόν αλλά και δια να ωφεληθήτε κάπως από την παραμονήν σας εδώ. Αν όμως κάθε φοράν έρχεσθε και φεύγετε, χωρίς να κερδίζετε κάτι,  δεν θα απομείνη τίποτε εις σας πέρα από την απλήν είσοδον και παραμονήν σας εδώ. Γινόμεθα σφοδρά κατήγοροι των διδασκάλων των παιδιών μας και συχνά τα στέλλομεν εις άλλους, αν διαπιστώσωμεν ότι δεν ωφελούνται καθόλου από αυτούς. Αν τώρα δεν δείξωμεν τόσον ενδιαφέρον δια την αρετήν όσον εις αυτά τα γήινα αλλά μεταφέρωμεν άδεια πάντοτε τα τετράδια μας εις το σπίτι, ποία θα είναι η απολογία μας; Και όμως είναι περισσότεροι και μεγαλύτεροι οι διδάσκαλοι της αρετής. Είναι οι προφήται, οι απόστολοι, οι πατριάρχαι, οι δίκαιοι όλοι, που τους ορίζομεν διδασκάλους προς χάριν σας εις κάθε συνάθροισιν. Και έτσι όμως κανένα κέρδος. Αλλά αν σιγοψάλλετε δύο ή τρεις ψαλμούς, και ειπήτε επιπόλαια και εν βία τας συνηθισμένας προσευχάς σας και έπειτα διαλυθήτε, νομίζετε ότι είναι αρκετά αυτά δια την σωτηρίαν σας; Δεν ηκούσατε τον προφήτην ή μάλλον </w:t>
      </w:r>
      <w:r>
        <w:rPr>
          <w:rFonts w:ascii="Palatino Linotype" w:hAnsi="Palatino Linotype"/>
        </w:rPr>
        <w:lastRenderedPageBreak/>
        <w:t>τον Θεόν να λέγη δια στόματος του προφήτου; «Ο λαός ούτος τοις χείλεσί με τιμά, η δε καρδία αυτών πόρρω απέχει απ’ εμού».</w:t>
      </w:r>
      <w:r>
        <w:rPr>
          <w:rFonts w:ascii="Palatino Linotype" w:hAnsi="Palatino Linotype"/>
          <w:vertAlign w:val="superscript"/>
        </w:rPr>
        <w:t>21</w:t>
      </w:r>
    </w:p>
    <w:p w:rsidR="00996E24" w:rsidRDefault="00996E24" w:rsidP="00443C1E">
      <w:pPr>
        <w:spacing w:line="360" w:lineRule="auto"/>
        <w:ind w:firstLine="720"/>
        <w:jc w:val="both"/>
        <w:rPr>
          <w:rFonts w:ascii="Palatino Linotype" w:hAnsi="Palatino Linotype"/>
        </w:rPr>
      </w:pPr>
      <w:r>
        <w:rPr>
          <w:rFonts w:ascii="Palatino Linotype" w:hAnsi="Palatino Linotype"/>
        </w:rPr>
        <w:t xml:space="preserve">Δια να μη εφαρμοσθή τούτο και εις σας, σβήσατε τα γράμματα και τα χαράγματα, που ο διάβολος εχάραξεν εις την ψυχήν σας. Φέρε μου την καρδίαν σου απηλλαγμένην από βιοτικούς θορύβους, δια να αποτυπώσω εις αυτήν ελεύθερα ό,τι επιθυμώ. </w:t>
      </w:r>
      <w:r w:rsidR="00083DA6">
        <w:rPr>
          <w:rFonts w:ascii="Palatino Linotype" w:hAnsi="Palatino Linotype"/>
        </w:rPr>
        <w:t>Διότι τώρα τίποτε άλλο δεν ημπορείτε να διαβάσετε παρά τα γράμματα εκείνου, αρπαγάς, πλεονεξίας, φθόνον, βασκανίαν. Δια τούτο όταν λάβω εις τας χείρας μου τα φύλλα της ψυχής σας, δεν ημπορώ μήτε να διαβάσω. Δεν ευρίσκω τα γράμματα, που κάθε Κυριακήν εγγράφω εις αυτά παρά άλλα αντ’ άλλων, πράγματα χωρίς νόημα και διαστρεβλωμένα. Και έπειτα, όταν τα σβήσωμεν αυτά και εγγράψωμεν όσα υποδεικνύει το Πνεύμα, σεις φεύγετε και αφού ανοίξετε την καρδίαν σας εις τας διαβολικάς επιδράσεις, δίδετε το δικαίωμα εις εκείνον να γράψη πάλιν εις αυτήν τα ιδικά του. Ποίον είναι το τέλος όλων αυτών, η συνείδησις καθενός γνωρίζει και αν το αποσιωπήσω εγώ. Εγώ δεν θα παύσω να επιτελώ το έργον μου και να γράφω όσα ορθά πρέπει. Αν σεις αχρηστεύετε το ενδιαφέρον μου, ο ιδικός μου μισθός μένει ο αυτός, και ο ιδικός σας κίνδυνος δεν ελαττώνεται. Δεν επιθυμώ όμως να σας ενοχλήσω περισσότερον.</w:t>
      </w:r>
    </w:p>
    <w:p w:rsidR="00083DA6" w:rsidRDefault="00083DA6" w:rsidP="00443C1E">
      <w:pPr>
        <w:spacing w:line="360" w:lineRule="auto"/>
        <w:ind w:firstLine="720"/>
        <w:jc w:val="both"/>
        <w:rPr>
          <w:rFonts w:ascii="Palatino Linotype" w:hAnsi="Palatino Linotype"/>
        </w:rPr>
      </w:pPr>
      <w:r>
        <w:rPr>
          <w:rFonts w:ascii="Palatino Linotype" w:hAnsi="Palatino Linotype"/>
        </w:rPr>
        <w:t>Σας ικετεύω πάλιν και σας παρακαλώ, των παιδιών τουλάχιστον των μικρών μιμηθήτε το ενδιαφέρον προς αυτά. Διότι και εκείνα μανθάνουν κατά πρώτον τον τύπον των στοιχείων˙ έπειτα συνδυάζουν να τα διακρίνουν ανάκατα και τότε από αυτά προχωρούν και εις την ανάγνωσιν.</w:t>
      </w:r>
    </w:p>
    <w:p w:rsidR="00083DA6" w:rsidRDefault="00083DA6" w:rsidP="00443C1E">
      <w:pPr>
        <w:spacing w:line="360" w:lineRule="auto"/>
        <w:ind w:firstLine="720"/>
        <w:jc w:val="both"/>
        <w:rPr>
          <w:rFonts w:ascii="Palatino Linotype" w:hAnsi="Palatino Linotype"/>
        </w:rPr>
      </w:pPr>
      <w:r>
        <w:rPr>
          <w:rFonts w:ascii="Palatino Linotype" w:hAnsi="Palatino Linotype"/>
        </w:rPr>
        <w:t xml:space="preserve">Έτσι ας πράξωμεν και ημείς. Ας χωρίσωμεν την αρετήν εις μέρη και ας αποφασίσωμεν πρώτον να μη ορκιζώμεθα, ούτε να επιορκούμεν, ούτε να κακολογούμεν. Έπειτα ας περάσωμεν εις άλλην σειράν και ας μη φθονούμεν, ας μη προσκολλώμεθα εις το σώμα, ας μη υποδουλωνώμεθα εις τα φαγητά, ας μη μεθούμεν, ας μη γινώμεθα σκληροί και αδιάφοροι. Και από αυτά πάλιν αφού μεταφερθούμεν εις τα πνευματικά, να σπουδάζωμεν την εγκράτειαν, την περιφρόνησιν των φαγητών, την σωφροσύνην, την δικαιοσύνην, να γιώμεθα αδιάφοροι δια την δόξαν, γεμάτοι από καλωσύνην και συντριβήν ψυχής ας τα </w:t>
      </w:r>
      <w:r>
        <w:rPr>
          <w:rFonts w:ascii="Palatino Linotype" w:hAnsi="Palatino Linotype"/>
        </w:rPr>
        <w:lastRenderedPageBreak/>
        <w:t>συνδυάσωμεν αυτά μεταξύ των και ας τα αποτυπώσωμεν εις την ψυχήν μας. Ας ασκηθούμεν εις όλα αυτά μέσα εις το σπίτι, εις τας σχέσεις με τους φίλους μας, την γυναίκα, τα παιδιά.</w:t>
      </w:r>
    </w:p>
    <w:p w:rsidR="00083DA6" w:rsidRDefault="00083DA6" w:rsidP="00443C1E">
      <w:pPr>
        <w:spacing w:line="360" w:lineRule="auto"/>
        <w:ind w:firstLine="720"/>
        <w:jc w:val="both"/>
        <w:rPr>
          <w:rFonts w:ascii="Palatino Linotype" w:hAnsi="Palatino Linotype"/>
        </w:rPr>
      </w:pPr>
      <w:r>
        <w:rPr>
          <w:rFonts w:ascii="Palatino Linotype" w:hAnsi="Palatino Linotype"/>
        </w:rPr>
        <w:t xml:space="preserve">Ας αρχίσωμεν τώρα από τα πρώτα και ευκολώτερα˙ από΄την άσκησιν του όρκου, λόγου χάριν. Ας μελετούμεν συνεχώς μέσα εις το σπίτι μας το στοιχείον τούτο του πνευματικού αλφαβήτου. Είναι πολλοί εις το σπίτι που εμποδίζουν την μελέτην αυτήν˙ μας ερεθίζει ο υπηρέτης, μας στενοχωρεί και μας θυμώνει η γυναίκα μας, το παιδί μας που αμελεί και ατακτεί μας αναγκάζει να το απειλήσωμεν και να ορκισθούμεν. Αν λοιπόν μέσα εις το σπίτι σου κατορθώσης να μη παρασυρθής </w:t>
      </w:r>
      <w:r w:rsidR="00072987">
        <w:rPr>
          <w:rFonts w:ascii="Palatino Linotype" w:hAnsi="Palatino Linotype"/>
        </w:rPr>
        <w:t>εις όρκον, παρά τας συνεχείς αφορμάς όλων αυτών, θα ημπορέσης ευκόλως να μείνης ακλόνητος και εις την αγοράν. Θα κατορθώσης ακόμη και να μη υβρίζης, αν δεν υβρίζης ούτε την σύζυγόν σου, ούτε τον υπηρέτην σου, ούτε κάποιον άλλον από τους σπιτικούς σου. Συχνά η σύζυγος παρασύρει τον άνδρα εις το να κακολογήση κάποιον που εκείνη επαινεί κακοτυχίζοντας τον εαυτόν της. συ μη φθάσης εις την ανάγκην να κατηγορήσης εκείνον που αυτή επαινεί˙ κράτησε την ψυχραιμίαν σου. Αν ακούσης τους υπηρέτας σου να επαινούν άλλους κυρίους, μη ταραχθής. Φανού ανώτερος. Ας γίνη το σπίτι σου στίβος και παλαίστρα αρετής˙ αφού γυμνασθής εκεί μέσα καλώς, να αγωνισθής με πολλήν τέχνην και εις την αγοράν. Όμοια πράξε και δια την κενοδοξίαν. Αν φροντίζης να μην είσαι κενόδοξος απέναντι της συζύγου σου και των υπηρετών σου, δεν θα κυριευθής από το πάθος αυτό απέναντι κανενός. Διότι εις όλας τας περιπτώσεις το πάθος τούτο είναι δυσάρεστον και τυραννικόν, πολύ δε περισσότερον όταν υπάρχη γυναίκα. Αν λοιπόν συντρίψωμεν εις το σπίτι την δύναμίν του, ευκόλως θα νικήσωμεν και ενώπιον άλλων.</w:t>
      </w:r>
    </w:p>
    <w:p w:rsidR="00072987" w:rsidRDefault="00072987" w:rsidP="00443C1E">
      <w:pPr>
        <w:spacing w:line="360" w:lineRule="auto"/>
        <w:ind w:firstLine="720"/>
        <w:jc w:val="both"/>
        <w:rPr>
          <w:rFonts w:ascii="Palatino Linotype" w:hAnsi="Palatino Linotype"/>
        </w:rPr>
      </w:pPr>
      <w:r>
        <w:rPr>
          <w:rFonts w:ascii="Palatino Linotype" w:hAnsi="Palatino Linotype"/>
        </w:rPr>
        <w:t xml:space="preserve">Ας κάμωμεν το ίδιον και δια τα άλλα πάθη˙ ας γυμναζώμεθα εναντίον των εις το σπίτι και καθημερινώς ας προπονούμεθα. Και δια να βοηθήσωμεν τον εαυτόν μας εις την άσκησιν, ας ορίσωμεν κατά του εαυτού μας και ποινήν, όταν κάμωμεν κάποιαν σχετικήν παράβασιν. Αλλά και το σπίτι μας ας είναι τέτοιο, ώστε να μη προξενή ζημίαν αλλά μισθόν και να αποφέρη κέρδος μέγιστον. </w:t>
      </w:r>
      <w:r>
        <w:rPr>
          <w:rFonts w:ascii="Palatino Linotype" w:hAnsi="Palatino Linotype"/>
        </w:rPr>
        <w:lastRenderedPageBreak/>
        <w:t xml:space="preserve">Τούτο θα γίνη δυνατόν, όταν καταδικάζωμεν τον εαυτόν μας εις νηστείας αυστηροτέρας, εις πλαγιάσματα εις το δάπεδον και άλλας παρομοίας σκληραγωγίας. Έτσι από κοινού έχομεν να περάσωμεν πολλά˙ και εδώ θα ζήσωμεν τον γλυκύν βίον της αρετής και τα μελλοντικά θα επιτύχωμεν αγαθά και θα γίνωμεν φίλοι του Θεού εις την αιωνιότητα. Αλλά ενώ θαυμάζετε εδώ όσα λέγομεν, όταν φύγετε πετάτε όπου να είναι το τετράδιον της ψυχής σας και δίδετε εις τον διάβολον την ευκαιρίαν να σβήση όλα αυτά. Δια να μη επαναληφθούν λοιπον τα  ίδια, αφού επιστρέψη καθείς εις το σπίτι του, ας καλέση την γυναίκα του και ας της τα ανακοινώση αυτά. Θα εύρη έτσι συμπαραστάτην και από την σημερινήν ημέραν θα εισέλθη εις την ωραίαν αυτήν παλαίστραν και αντί του αγωνιστικού λαδιού θα χρησιμοποιήση την χάριν του Πνεύματος. Και αν καθώς γυμνάζεσαι πέσης μίαν ή δύο ή τρεις ή πολλές φορές, μη απογοητευθής. </w:t>
      </w:r>
      <w:r w:rsidR="00DE15E4">
        <w:rPr>
          <w:rFonts w:ascii="Palatino Linotype" w:hAnsi="Palatino Linotype"/>
        </w:rPr>
        <w:t>Σηκώσου και πάλαιψε πάλιν. Και μη εγκαταλείψης προηγουμένως, ώσπου να δεχθής το λαμπρόν στεφάνι της νίκης σου κατά του διαβόλου. Και να καταθέσης εις το εξής εις ασύλητον θησαυροφυλάκιον τον θησασυρόν της αρετής σου. Αν συνηθίσης τον εαυτόν σου εις την ωραίαν αυτήν πνευματικήν ζωήν, ακόμη και εις στιγμάς ραθυμίας, δεν θα φθάσης να παραβής κάτι από τα επιτάγματα αυτά, διότι η συνήθεια αποκτά την στερεότητα της φύσεως.</w:t>
      </w:r>
      <w:r w:rsidR="00DE15E4">
        <w:rPr>
          <w:rFonts w:ascii="Palatino Linotype" w:hAnsi="Palatino Linotype"/>
          <w:vertAlign w:val="superscript"/>
        </w:rPr>
        <w:t>22</w:t>
      </w:r>
      <w:r w:rsidR="00DE15E4">
        <w:rPr>
          <w:rFonts w:ascii="Palatino Linotype" w:hAnsi="Palatino Linotype"/>
        </w:rPr>
        <w:t xml:space="preserve"> Όπως είναι εύκολον να κοιμάται κανείς και να τρώγη και να πίνη και να αναπνέη έτσι θα γίνη εύκολος και της αρετής η άσκησις. Θα απολαύσωμεν έτσι την γνησίαν απόλαυσιν, σταθμεύοντες εις ακύμαντον λιμάνι μέσα εις ατελεύτητον γαλήνην. Με κατάφορτον πλοίον θα αγκυροβολήσωμεν κατά την ημέραν εκείνην εις εκείνην την πόλιν και θα επιτύχωμεν τους αθανάτους στεφάνους, τους οποίους είθε να τους λάβωμεν όλοι με την χάριν και την φιλανθρωπίαν του Κυρίου ημών Ιησού Χριστού. Εις αυτόν ανήκει η δόξα και η δύναμις και τώρα και πάντοτε και εις τους αιώνας των αιώνων. Αμήν. </w:t>
      </w:r>
    </w:p>
    <w:p w:rsidR="00DE15E4" w:rsidRDefault="00EE7D63" w:rsidP="00EE7D63">
      <w:pPr>
        <w:spacing w:line="360" w:lineRule="auto"/>
        <w:ind w:firstLine="720"/>
        <w:jc w:val="center"/>
        <w:rPr>
          <w:rFonts w:ascii="Palatino Linotype" w:hAnsi="Palatino Linotype"/>
          <w:b/>
        </w:rPr>
      </w:pPr>
      <w:r>
        <w:rPr>
          <w:rFonts w:ascii="Palatino Linotype" w:hAnsi="Palatino Linotype"/>
          <w:b/>
        </w:rPr>
        <w:t>ΥΠΟΣΗΜΕΙΩΣΕΙΣ.</w:t>
      </w:r>
    </w:p>
    <w:p w:rsidR="00EE7D63" w:rsidRDefault="00EE7D63" w:rsidP="00EE7D63">
      <w:pPr>
        <w:pStyle w:val="a5"/>
        <w:numPr>
          <w:ilvl w:val="0"/>
          <w:numId w:val="1"/>
        </w:numPr>
        <w:spacing w:line="360" w:lineRule="auto"/>
        <w:jc w:val="both"/>
        <w:rPr>
          <w:rFonts w:ascii="Palatino Linotype" w:hAnsi="Palatino Linotype"/>
        </w:rPr>
      </w:pPr>
      <w:r>
        <w:rPr>
          <w:rFonts w:ascii="Palatino Linotype" w:hAnsi="Palatino Linotype"/>
        </w:rPr>
        <w:t>Ο Νομοθέτης είναι βεβαίως ο Μωυσής.</w:t>
      </w:r>
    </w:p>
    <w:p w:rsidR="00EE7D63" w:rsidRDefault="00EE7D63" w:rsidP="00EE7D63">
      <w:pPr>
        <w:pStyle w:val="a5"/>
        <w:numPr>
          <w:ilvl w:val="0"/>
          <w:numId w:val="1"/>
        </w:numPr>
        <w:spacing w:line="360" w:lineRule="auto"/>
        <w:jc w:val="both"/>
        <w:rPr>
          <w:rFonts w:ascii="Palatino Linotype" w:hAnsi="Palatino Linotype"/>
        </w:rPr>
      </w:pPr>
      <w:r>
        <w:rPr>
          <w:rFonts w:ascii="Palatino Linotype" w:hAnsi="Palatino Linotype"/>
        </w:rPr>
        <w:t>Ιω. 5, 46.</w:t>
      </w:r>
    </w:p>
    <w:p w:rsidR="00EE7D63" w:rsidRDefault="00EE7D63" w:rsidP="00EE7D63">
      <w:pPr>
        <w:pStyle w:val="a5"/>
        <w:numPr>
          <w:ilvl w:val="0"/>
          <w:numId w:val="1"/>
        </w:numPr>
        <w:spacing w:line="360" w:lineRule="auto"/>
        <w:jc w:val="both"/>
        <w:rPr>
          <w:rFonts w:ascii="Palatino Linotype" w:hAnsi="Palatino Linotype"/>
        </w:rPr>
      </w:pPr>
      <w:r>
        <w:rPr>
          <w:rFonts w:ascii="Palatino Linotype" w:hAnsi="Palatino Linotype"/>
        </w:rPr>
        <w:lastRenderedPageBreak/>
        <w:t>Ματθ. 21, 25-26.</w:t>
      </w:r>
    </w:p>
    <w:p w:rsidR="00EE7D63" w:rsidRDefault="00EE7D63" w:rsidP="00EE7D63">
      <w:pPr>
        <w:pStyle w:val="a5"/>
        <w:numPr>
          <w:ilvl w:val="0"/>
          <w:numId w:val="1"/>
        </w:numPr>
        <w:spacing w:line="360" w:lineRule="auto"/>
        <w:jc w:val="both"/>
        <w:rPr>
          <w:rFonts w:ascii="Palatino Linotype" w:hAnsi="Palatino Linotype"/>
        </w:rPr>
      </w:pPr>
      <w:r>
        <w:rPr>
          <w:rFonts w:ascii="Palatino Linotype" w:hAnsi="Palatino Linotype"/>
        </w:rPr>
        <w:t>Ιω. 1, 21.</w:t>
      </w:r>
    </w:p>
    <w:p w:rsidR="00EE7D63" w:rsidRDefault="00EE7D63" w:rsidP="00EE7D63">
      <w:pPr>
        <w:pStyle w:val="a5"/>
        <w:numPr>
          <w:ilvl w:val="0"/>
          <w:numId w:val="1"/>
        </w:numPr>
        <w:spacing w:line="360" w:lineRule="auto"/>
        <w:jc w:val="both"/>
        <w:rPr>
          <w:rFonts w:ascii="Palatino Linotype" w:hAnsi="Palatino Linotype"/>
        </w:rPr>
      </w:pPr>
      <w:r>
        <w:rPr>
          <w:rFonts w:ascii="Palatino Linotype" w:hAnsi="Palatino Linotype"/>
        </w:rPr>
        <w:t>Ιω. 1, 25.</w:t>
      </w:r>
    </w:p>
    <w:p w:rsidR="00EE7D63" w:rsidRDefault="00EE7D63" w:rsidP="00EE7D63">
      <w:pPr>
        <w:pStyle w:val="a5"/>
        <w:numPr>
          <w:ilvl w:val="0"/>
          <w:numId w:val="1"/>
        </w:numPr>
        <w:spacing w:line="360" w:lineRule="auto"/>
        <w:jc w:val="both"/>
        <w:rPr>
          <w:rFonts w:ascii="Palatino Linotype" w:hAnsi="Palatino Linotype"/>
        </w:rPr>
      </w:pPr>
      <w:r>
        <w:rPr>
          <w:rFonts w:ascii="Palatino Linotype" w:hAnsi="Palatino Linotype"/>
        </w:rPr>
        <w:t>Ησ’. 1, 10.</w:t>
      </w:r>
    </w:p>
    <w:p w:rsidR="00EE7D63" w:rsidRDefault="00EE7D63" w:rsidP="00EE7D63">
      <w:pPr>
        <w:pStyle w:val="a5"/>
        <w:numPr>
          <w:ilvl w:val="0"/>
          <w:numId w:val="1"/>
        </w:numPr>
        <w:spacing w:line="360" w:lineRule="auto"/>
        <w:jc w:val="both"/>
        <w:rPr>
          <w:rFonts w:ascii="Palatino Linotype" w:hAnsi="Palatino Linotype"/>
        </w:rPr>
      </w:pPr>
      <w:r>
        <w:rPr>
          <w:rFonts w:ascii="Palatino Linotype" w:hAnsi="Palatino Linotype"/>
        </w:rPr>
        <w:t>Αμώς 9, 7.</w:t>
      </w:r>
    </w:p>
    <w:p w:rsidR="00EE7D63" w:rsidRDefault="00EE7D63" w:rsidP="00EE7D63">
      <w:pPr>
        <w:pStyle w:val="a5"/>
        <w:numPr>
          <w:ilvl w:val="0"/>
          <w:numId w:val="1"/>
        </w:numPr>
        <w:spacing w:line="360" w:lineRule="auto"/>
        <w:jc w:val="both"/>
        <w:rPr>
          <w:rFonts w:ascii="Palatino Linotype" w:hAnsi="Palatino Linotype"/>
        </w:rPr>
      </w:pPr>
      <w:r>
        <w:rPr>
          <w:rFonts w:ascii="Palatino Linotype" w:hAnsi="Palatino Linotype"/>
        </w:rPr>
        <w:t xml:space="preserve">Ιω. 8, 33. Αυτή είναι και η προγονοπληξία. Αν όμως είναι αυτή ή, έστω, και αυτή που συνετέλεσεν εις την αναγέννησιν και δημιουργίαν του σημερινού  Ισραήλ; Εν τοιαύτη περιπτώσει υπάρχει προγονοπληξία και προγονοπληξία. </w:t>
      </w:r>
    </w:p>
    <w:p w:rsidR="00EE7D63" w:rsidRDefault="00EE7D63" w:rsidP="00EE7D63">
      <w:pPr>
        <w:pStyle w:val="a5"/>
        <w:numPr>
          <w:ilvl w:val="0"/>
          <w:numId w:val="1"/>
        </w:numPr>
        <w:spacing w:line="360" w:lineRule="auto"/>
        <w:jc w:val="both"/>
        <w:rPr>
          <w:rFonts w:ascii="Palatino Linotype" w:hAnsi="Palatino Linotype"/>
        </w:rPr>
      </w:pPr>
      <w:r>
        <w:rPr>
          <w:rFonts w:ascii="Palatino Linotype" w:hAnsi="Palatino Linotype"/>
        </w:rPr>
        <w:t>Ησ’. 51, 1-2.</w:t>
      </w:r>
    </w:p>
    <w:p w:rsidR="00EE7D63" w:rsidRDefault="00EE7D63" w:rsidP="00EE7D63">
      <w:pPr>
        <w:pStyle w:val="a5"/>
        <w:numPr>
          <w:ilvl w:val="0"/>
          <w:numId w:val="1"/>
        </w:numPr>
        <w:spacing w:line="360" w:lineRule="auto"/>
        <w:jc w:val="both"/>
        <w:rPr>
          <w:rFonts w:ascii="Palatino Linotype" w:hAnsi="Palatino Linotype"/>
        </w:rPr>
      </w:pPr>
      <w:r>
        <w:rPr>
          <w:rFonts w:ascii="Palatino Linotype" w:hAnsi="Palatino Linotype"/>
        </w:rPr>
        <w:t>Ησ’. 5, 19.</w:t>
      </w:r>
    </w:p>
    <w:p w:rsidR="00EE7D63" w:rsidRDefault="00EE7D63" w:rsidP="00EE7D63">
      <w:pPr>
        <w:pStyle w:val="a5"/>
        <w:numPr>
          <w:ilvl w:val="0"/>
          <w:numId w:val="1"/>
        </w:numPr>
        <w:spacing w:line="360" w:lineRule="auto"/>
        <w:jc w:val="both"/>
        <w:rPr>
          <w:rFonts w:ascii="Palatino Linotype" w:hAnsi="Palatino Linotype"/>
        </w:rPr>
      </w:pPr>
      <w:r>
        <w:rPr>
          <w:rFonts w:ascii="Palatino Linotype" w:hAnsi="Palatino Linotype"/>
        </w:rPr>
        <w:t>Ρωμ. 9, 28.</w:t>
      </w:r>
    </w:p>
    <w:p w:rsidR="00EE7D63" w:rsidRDefault="00E8495C" w:rsidP="00EE7D63">
      <w:pPr>
        <w:pStyle w:val="a5"/>
        <w:numPr>
          <w:ilvl w:val="0"/>
          <w:numId w:val="1"/>
        </w:numPr>
        <w:spacing w:line="360" w:lineRule="auto"/>
        <w:jc w:val="both"/>
        <w:rPr>
          <w:rFonts w:ascii="Palatino Linotype" w:hAnsi="Palatino Linotype"/>
        </w:rPr>
      </w:pPr>
      <w:r>
        <w:rPr>
          <w:rFonts w:ascii="Palatino Linotype" w:hAnsi="Palatino Linotype"/>
        </w:rPr>
        <w:t>Ιω. 1, 29.</w:t>
      </w:r>
    </w:p>
    <w:p w:rsidR="00E8495C" w:rsidRDefault="00E8495C" w:rsidP="00EE7D63">
      <w:pPr>
        <w:pStyle w:val="a5"/>
        <w:numPr>
          <w:ilvl w:val="0"/>
          <w:numId w:val="1"/>
        </w:numPr>
        <w:spacing w:line="360" w:lineRule="auto"/>
        <w:jc w:val="both"/>
        <w:rPr>
          <w:rFonts w:ascii="Palatino Linotype" w:hAnsi="Palatino Linotype"/>
        </w:rPr>
      </w:pPr>
      <w:r>
        <w:rPr>
          <w:rFonts w:ascii="Palatino Linotype" w:hAnsi="Palatino Linotype"/>
        </w:rPr>
        <w:t xml:space="preserve">Είναι διάφορον το να συγχωρήσης τους ανθρώπους από το να αναλάβης εις τους ώμους σου τας αμαρτίας των. Έχει και το πρώτον το τίμημά του αλλά το δεύτερον ακολουθείται από κάτι πολύ βαρύτερον, την συνέπειαν του θανάτου˙ «θανάτου δε σταυρού», παρατηρεί ο Παύλος. </w:t>
      </w:r>
    </w:p>
    <w:p w:rsidR="002B38AF" w:rsidRDefault="002B38AF" w:rsidP="00EE7D63">
      <w:pPr>
        <w:pStyle w:val="a5"/>
        <w:numPr>
          <w:ilvl w:val="0"/>
          <w:numId w:val="1"/>
        </w:numPr>
        <w:spacing w:line="360" w:lineRule="auto"/>
        <w:jc w:val="both"/>
        <w:rPr>
          <w:rFonts w:ascii="Palatino Linotype" w:hAnsi="Palatino Linotype"/>
        </w:rPr>
      </w:pPr>
      <w:r>
        <w:rPr>
          <w:rFonts w:ascii="Palatino Linotype" w:hAnsi="Palatino Linotype"/>
        </w:rPr>
        <w:t>Ιω. 1, 34.</w:t>
      </w:r>
    </w:p>
    <w:p w:rsidR="002B38AF" w:rsidRDefault="002B38AF" w:rsidP="00EE7D63">
      <w:pPr>
        <w:pStyle w:val="a5"/>
        <w:numPr>
          <w:ilvl w:val="0"/>
          <w:numId w:val="1"/>
        </w:numPr>
        <w:spacing w:line="360" w:lineRule="auto"/>
        <w:jc w:val="both"/>
        <w:rPr>
          <w:rFonts w:ascii="Palatino Linotype" w:hAnsi="Palatino Linotype"/>
        </w:rPr>
      </w:pPr>
      <w:r>
        <w:rPr>
          <w:rFonts w:ascii="Palatino Linotype" w:hAnsi="Palatino Linotype"/>
        </w:rPr>
        <w:t>Ιω. 1, 33.</w:t>
      </w:r>
    </w:p>
    <w:p w:rsidR="002B38AF" w:rsidRDefault="00D635EB" w:rsidP="00EE7D63">
      <w:pPr>
        <w:pStyle w:val="a5"/>
        <w:numPr>
          <w:ilvl w:val="0"/>
          <w:numId w:val="1"/>
        </w:numPr>
        <w:spacing w:line="360" w:lineRule="auto"/>
        <w:jc w:val="both"/>
        <w:rPr>
          <w:rFonts w:ascii="Palatino Linotype" w:hAnsi="Palatino Linotype"/>
        </w:rPr>
      </w:pPr>
      <w:r>
        <w:rPr>
          <w:rFonts w:ascii="Palatino Linotype" w:hAnsi="Palatino Linotype"/>
        </w:rPr>
        <w:t>Ιω. 1, 34.</w:t>
      </w:r>
    </w:p>
    <w:p w:rsidR="00D635EB" w:rsidRDefault="00D635EB" w:rsidP="00EE7D63">
      <w:pPr>
        <w:pStyle w:val="a5"/>
        <w:numPr>
          <w:ilvl w:val="0"/>
          <w:numId w:val="1"/>
        </w:numPr>
        <w:spacing w:line="360" w:lineRule="auto"/>
        <w:jc w:val="both"/>
        <w:rPr>
          <w:rFonts w:ascii="Palatino Linotype" w:hAnsi="Palatino Linotype"/>
        </w:rPr>
      </w:pPr>
      <w:r>
        <w:rPr>
          <w:rFonts w:ascii="Palatino Linotype" w:hAnsi="Palatino Linotype"/>
        </w:rPr>
        <w:t>Ιω. 15, 1.</w:t>
      </w:r>
    </w:p>
    <w:p w:rsidR="00D635EB" w:rsidRDefault="00D635EB" w:rsidP="00EE7D63">
      <w:pPr>
        <w:pStyle w:val="a5"/>
        <w:numPr>
          <w:ilvl w:val="0"/>
          <w:numId w:val="1"/>
        </w:numPr>
        <w:spacing w:line="360" w:lineRule="auto"/>
        <w:jc w:val="both"/>
        <w:rPr>
          <w:rFonts w:ascii="Palatino Linotype" w:hAnsi="Palatino Linotype"/>
        </w:rPr>
      </w:pPr>
      <w:r>
        <w:rPr>
          <w:rFonts w:ascii="Palatino Linotype" w:hAnsi="Palatino Linotype"/>
        </w:rPr>
        <w:t>Μάρκ. 10, 30.</w:t>
      </w:r>
    </w:p>
    <w:p w:rsidR="00D635EB" w:rsidRDefault="00D635EB" w:rsidP="00EE7D63">
      <w:pPr>
        <w:pStyle w:val="a5"/>
        <w:numPr>
          <w:ilvl w:val="0"/>
          <w:numId w:val="1"/>
        </w:numPr>
        <w:spacing w:line="360" w:lineRule="auto"/>
        <w:jc w:val="both"/>
        <w:rPr>
          <w:rFonts w:ascii="Palatino Linotype" w:hAnsi="Palatino Linotype"/>
        </w:rPr>
      </w:pPr>
      <w:r>
        <w:rPr>
          <w:rFonts w:ascii="Palatino Linotype" w:hAnsi="Palatino Linotype"/>
        </w:rPr>
        <w:t>Α’ Κορ. 2, 9.</w:t>
      </w:r>
    </w:p>
    <w:p w:rsidR="00D635EB" w:rsidRDefault="00D635EB" w:rsidP="00EE7D63">
      <w:pPr>
        <w:pStyle w:val="a5"/>
        <w:numPr>
          <w:ilvl w:val="0"/>
          <w:numId w:val="1"/>
        </w:numPr>
        <w:spacing w:line="360" w:lineRule="auto"/>
        <w:jc w:val="both"/>
        <w:rPr>
          <w:rFonts w:ascii="Palatino Linotype" w:hAnsi="Palatino Linotype"/>
        </w:rPr>
      </w:pPr>
      <w:r>
        <w:rPr>
          <w:rFonts w:ascii="Palatino Linotype" w:hAnsi="Palatino Linotype"/>
        </w:rPr>
        <w:t xml:space="preserve">Όραμα θείον, ευλογημένη κατάληξις των ελπίδων του γεωργού ένα αλώνι, όπου πυργούται η θυμωνιά των χρυσών, μεστών σταχύων. Αλλά και τι τρόμος δια το άχυρον εις το πνευματικόν αλώνι, που ζωγραφίζει ο δεινός ρήτωρ, και εννοεί τον κόσμον αυτόν, όπου ο άνθρωπος αλωνίζεται κυριολεκτικά, δια να φανή ό,τι έγινε δια της χρήσεως της ελευθερίας του. </w:t>
      </w:r>
    </w:p>
    <w:p w:rsidR="00D635EB" w:rsidRDefault="00D635EB" w:rsidP="00EE7D63">
      <w:pPr>
        <w:pStyle w:val="a5"/>
        <w:numPr>
          <w:ilvl w:val="0"/>
          <w:numId w:val="1"/>
        </w:numPr>
        <w:spacing w:line="360" w:lineRule="auto"/>
        <w:jc w:val="both"/>
        <w:rPr>
          <w:rFonts w:ascii="Palatino Linotype" w:hAnsi="Palatino Linotype"/>
        </w:rPr>
      </w:pPr>
      <w:r>
        <w:rPr>
          <w:rFonts w:ascii="Palatino Linotype" w:hAnsi="Palatino Linotype"/>
        </w:rPr>
        <w:t>Ησ’. 29, 13.</w:t>
      </w:r>
    </w:p>
    <w:p w:rsidR="00D635EB" w:rsidRPr="00EE7D63" w:rsidRDefault="00D635EB" w:rsidP="00EE7D63">
      <w:pPr>
        <w:pStyle w:val="a5"/>
        <w:numPr>
          <w:ilvl w:val="0"/>
          <w:numId w:val="1"/>
        </w:numPr>
        <w:spacing w:line="360" w:lineRule="auto"/>
        <w:jc w:val="both"/>
        <w:rPr>
          <w:rFonts w:ascii="Palatino Linotype" w:hAnsi="Palatino Linotype"/>
        </w:rPr>
      </w:pPr>
      <w:r>
        <w:rPr>
          <w:rFonts w:ascii="Palatino Linotype" w:hAnsi="Palatino Linotype"/>
        </w:rPr>
        <w:lastRenderedPageBreak/>
        <w:t xml:space="preserve">Ελαφρά παραλλαγή της γνωστής παροιμίας, ¨έξις δευτέρα φύσις¨. </w:t>
      </w:r>
    </w:p>
    <w:p w:rsidR="00443C1E" w:rsidRPr="00233A4C" w:rsidRDefault="00443C1E" w:rsidP="006A1483">
      <w:pPr>
        <w:spacing w:line="360" w:lineRule="auto"/>
        <w:ind w:firstLine="720"/>
        <w:jc w:val="both"/>
        <w:rPr>
          <w:rFonts w:ascii="Palatino Linotype" w:hAnsi="Palatino Linotype"/>
        </w:rPr>
      </w:pPr>
    </w:p>
    <w:p w:rsidR="00233A4C" w:rsidRDefault="00233A4C" w:rsidP="00233A4C">
      <w:pPr>
        <w:spacing w:line="360" w:lineRule="auto"/>
        <w:ind w:firstLine="720"/>
        <w:jc w:val="center"/>
        <w:rPr>
          <w:rFonts w:ascii="Palatino Linotype" w:hAnsi="Palatino Linotype"/>
        </w:rPr>
      </w:pPr>
      <w:r>
        <w:rPr>
          <w:rFonts w:ascii="Palatino Linotype" w:hAnsi="Palatino Linotype"/>
        </w:rPr>
        <w:t>Η/Υ επιμέλεια: Ελένης Χρήστου, Σοφίας Μερκούρη.</w:t>
      </w:r>
    </w:p>
    <w:p w:rsidR="00233A4C" w:rsidRPr="00233A4C" w:rsidRDefault="00233A4C" w:rsidP="006A1483">
      <w:pPr>
        <w:spacing w:line="360" w:lineRule="auto"/>
        <w:ind w:firstLine="720"/>
        <w:jc w:val="both"/>
        <w:rPr>
          <w:rFonts w:ascii="Palatino Linotype" w:hAnsi="Palatino Linotype"/>
        </w:rPr>
      </w:pPr>
    </w:p>
    <w:sectPr w:rsidR="00233A4C" w:rsidRPr="00233A4C" w:rsidSect="008336B8">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234" w:rsidRDefault="00CE4234" w:rsidP="0024727B">
      <w:pPr>
        <w:spacing w:after="0" w:line="240" w:lineRule="auto"/>
      </w:pPr>
      <w:r>
        <w:separator/>
      </w:r>
    </w:p>
  </w:endnote>
  <w:endnote w:type="continuationSeparator" w:id="0">
    <w:p w:rsidR="00CE4234" w:rsidRDefault="00CE4234" w:rsidP="002472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82146"/>
      <w:docPartObj>
        <w:docPartGallery w:val="Page Numbers (Bottom of Page)"/>
        <w:docPartUnique/>
      </w:docPartObj>
    </w:sdtPr>
    <w:sdtContent>
      <w:p w:rsidR="00E8495C" w:rsidRDefault="00192192">
        <w:pPr>
          <w:pStyle w:val="a4"/>
          <w:jc w:val="center"/>
        </w:pPr>
        <w:fldSimple w:instr=" PAGE   \* MERGEFORMAT ">
          <w:r w:rsidR="00233A4C">
            <w:rPr>
              <w:noProof/>
            </w:rPr>
            <w:t>33</w:t>
          </w:r>
        </w:fldSimple>
      </w:p>
    </w:sdtContent>
  </w:sdt>
  <w:p w:rsidR="00E8495C" w:rsidRDefault="00E849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234" w:rsidRDefault="00CE4234" w:rsidP="0024727B">
      <w:pPr>
        <w:spacing w:after="0" w:line="240" w:lineRule="auto"/>
      </w:pPr>
      <w:r>
        <w:separator/>
      </w:r>
    </w:p>
  </w:footnote>
  <w:footnote w:type="continuationSeparator" w:id="0">
    <w:p w:rsidR="00CE4234" w:rsidRDefault="00CE4234" w:rsidP="002472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93232"/>
    <w:multiLevelType w:val="hybridMultilevel"/>
    <w:tmpl w:val="483A6B76"/>
    <w:lvl w:ilvl="0" w:tplc="03843D1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24727B"/>
    <w:rsid w:val="0001336F"/>
    <w:rsid w:val="00017A98"/>
    <w:rsid w:val="0005462F"/>
    <w:rsid w:val="00061CF2"/>
    <w:rsid w:val="00072987"/>
    <w:rsid w:val="00083DA6"/>
    <w:rsid w:val="000E3C1B"/>
    <w:rsid w:val="001268BA"/>
    <w:rsid w:val="00191E7F"/>
    <w:rsid w:val="00192192"/>
    <w:rsid w:val="0019764C"/>
    <w:rsid w:val="00233686"/>
    <w:rsid w:val="00233A4C"/>
    <w:rsid w:val="0024727B"/>
    <w:rsid w:val="00253EE4"/>
    <w:rsid w:val="002B38AF"/>
    <w:rsid w:val="002E00D2"/>
    <w:rsid w:val="002E1344"/>
    <w:rsid w:val="003713FD"/>
    <w:rsid w:val="00375EB3"/>
    <w:rsid w:val="003F61BA"/>
    <w:rsid w:val="00422E00"/>
    <w:rsid w:val="00443C1E"/>
    <w:rsid w:val="004961BC"/>
    <w:rsid w:val="004D7F1D"/>
    <w:rsid w:val="0051765E"/>
    <w:rsid w:val="00553546"/>
    <w:rsid w:val="00562F6E"/>
    <w:rsid w:val="005A2283"/>
    <w:rsid w:val="005A2C8C"/>
    <w:rsid w:val="005D7CA1"/>
    <w:rsid w:val="00636547"/>
    <w:rsid w:val="00644560"/>
    <w:rsid w:val="006A1483"/>
    <w:rsid w:val="006E53C9"/>
    <w:rsid w:val="007007D2"/>
    <w:rsid w:val="007135AA"/>
    <w:rsid w:val="007250F7"/>
    <w:rsid w:val="007375D9"/>
    <w:rsid w:val="0078099E"/>
    <w:rsid w:val="00794E33"/>
    <w:rsid w:val="007C6BC3"/>
    <w:rsid w:val="007F1E24"/>
    <w:rsid w:val="008146C2"/>
    <w:rsid w:val="0082735D"/>
    <w:rsid w:val="008336B8"/>
    <w:rsid w:val="008A682F"/>
    <w:rsid w:val="008B6837"/>
    <w:rsid w:val="008F2E4A"/>
    <w:rsid w:val="009358FD"/>
    <w:rsid w:val="00996E24"/>
    <w:rsid w:val="009A61CE"/>
    <w:rsid w:val="009C736C"/>
    <w:rsid w:val="009F5F6A"/>
    <w:rsid w:val="00A71B10"/>
    <w:rsid w:val="00A805A8"/>
    <w:rsid w:val="00A917EA"/>
    <w:rsid w:val="00AC4890"/>
    <w:rsid w:val="00AD4605"/>
    <w:rsid w:val="00AE0F2D"/>
    <w:rsid w:val="00AE7935"/>
    <w:rsid w:val="00B507BF"/>
    <w:rsid w:val="00BA1474"/>
    <w:rsid w:val="00BA44AD"/>
    <w:rsid w:val="00CC40E3"/>
    <w:rsid w:val="00CE4234"/>
    <w:rsid w:val="00CF57F9"/>
    <w:rsid w:val="00D004A6"/>
    <w:rsid w:val="00D635EB"/>
    <w:rsid w:val="00DE15E4"/>
    <w:rsid w:val="00E11067"/>
    <w:rsid w:val="00E51D8E"/>
    <w:rsid w:val="00E75768"/>
    <w:rsid w:val="00E8495C"/>
    <w:rsid w:val="00EB6DF0"/>
    <w:rsid w:val="00EE7D63"/>
    <w:rsid w:val="00F56BC3"/>
    <w:rsid w:val="00F620A6"/>
    <w:rsid w:val="00F811E0"/>
    <w:rsid w:val="00F815A7"/>
    <w:rsid w:val="00FF690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6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727B"/>
    <w:pPr>
      <w:tabs>
        <w:tab w:val="center" w:pos="4153"/>
        <w:tab w:val="right" w:pos="8306"/>
      </w:tabs>
      <w:spacing w:after="0" w:line="240" w:lineRule="auto"/>
    </w:pPr>
  </w:style>
  <w:style w:type="character" w:customStyle="1" w:styleId="Char">
    <w:name w:val="Κεφαλίδα Char"/>
    <w:basedOn w:val="a0"/>
    <w:link w:val="a3"/>
    <w:uiPriority w:val="99"/>
    <w:semiHidden/>
    <w:rsid w:val="0024727B"/>
  </w:style>
  <w:style w:type="paragraph" w:styleId="a4">
    <w:name w:val="footer"/>
    <w:basedOn w:val="a"/>
    <w:link w:val="Char0"/>
    <w:uiPriority w:val="99"/>
    <w:unhideWhenUsed/>
    <w:rsid w:val="0024727B"/>
    <w:pPr>
      <w:tabs>
        <w:tab w:val="center" w:pos="4153"/>
        <w:tab w:val="right" w:pos="8306"/>
      </w:tabs>
      <w:spacing w:after="0" w:line="240" w:lineRule="auto"/>
    </w:pPr>
  </w:style>
  <w:style w:type="character" w:customStyle="1" w:styleId="Char0">
    <w:name w:val="Υποσέλιδο Char"/>
    <w:basedOn w:val="a0"/>
    <w:link w:val="a4"/>
    <w:uiPriority w:val="99"/>
    <w:rsid w:val="0024727B"/>
  </w:style>
  <w:style w:type="paragraph" w:styleId="a5">
    <w:name w:val="List Paragraph"/>
    <w:basedOn w:val="a"/>
    <w:uiPriority w:val="34"/>
    <w:qFormat/>
    <w:rsid w:val="00EE7D63"/>
    <w:pPr>
      <w:ind w:left="720"/>
      <w:contextualSpacing/>
    </w:pPr>
  </w:style>
  <w:style w:type="paragraph" w:styleId="a6">
    <w:name w:val="Balloon Text"/>
    <w:basedOn w:val="a"/>
    <w:link w:val="Char1"/>
    <w:uiPriority w:val="99"/>
    <w:semiHidden/>
    <w:unhideWhenUsed/>
    <w:rsid w:val="00BA44AD"/>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BA44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DCBA30-706E-45D7-B815-17F7537AE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33</Pages>
  <Words>9981</Words>
  <Characters>53901</Characters>
  <Application>Microsoft Office Word</Application>
  <DocSecurity>0</DocSecurity>
  <Lines>449</Lines>
  <Paragraphs>127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63755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48</cp:revision>
  <dcterms:created xsi:type="dcterms:W3CDTF">2016-12-08T15:56:00Z</dcterms:created>
  <dcterms:modified xsi:type="dcterms:W3CDTF">2017-01-03T21:37:00Z</dcterms:modified>
</cp:coreProperties>
</file>